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Ind w:w="100" w:type="dxa"/>
        <w:tblLayout w:type="fixed"/>
        <w:tblCellMar>
          <w:left w:w="100" w:type="dxa"/>
          <w:right w:w="100" w:type="dxa"/>
        </w:tblCellMar>
        <w:tblLook w:val="0000" w:firstRow="0" w:lastRow="0" w:firstColumn="0" w:lastColumn="0" w:noHBand="0" w:noVBand="0"/>
      </w:tblPr>
      <w:tblGrid>
        <w:gridCol w:w="7920"/>
      </w:tblGrid>
      <w:tr w:rsidR="00DD604B" w:rsidRPr="00DD604B" w14:paraId="6F79643D" w14:textId="77777777">
        <w:trPr>
          <w:cantSplit/>
        </w:trPr>
        <w:tc>
          <w:tcPr>
            <w:tcW w:w="7920" w:type="dxa"/>
            <w:tcBorders>
              <w:top w:val="single" w:sz="6" w:space="0" w:color="000000"/>
              <w:left w:val="single" w:sz="6" w:space="0" w:color="000000"/>
              <w:bottom w:val="single" w:sz="6" w:space="0" w:color="000000"/>
              <w:right w:val="single" w:sz="6" w:space="0" w:color="000000"/>
            </w:tcBorders>
          </w:tcPr>
          <w:p w14:paraId="5DB1C35F" w14:textId="77777777" w:rsidR="00DD604B" w:rsidRPr="00E06924" w:rsidRDefault="00DD604B" w:rsidP="00DD604B">
            <w:pPr>
              <w:autoSpaceDE w:val="0"/>
              <w:autoSpaceDN w:val="0"/>
              <w:adjustRightInd w:val="0"/>
              <w:spacing w:before="100" w:after="0" w:line="240" w:lineRule="auto"/>
              <w:rPr>
                <w:rFonts w:ascii="Arial" w:hAnsi="Arial" w:cs="Arial"/>
                <w:color w:val="008000"/>
                <w:sz w:val="26"/>
                <w:szCs w:val="26"/>
              </w:rPr>
            </w:pPr>
            <w:r w:rsidRPr="00E06924">
              <w:rPr>
                <w:rFonts w:ascii="Arial" w:hAnsi="Arial" w:cs="Arial"/>
                <w:sz w:val="26"/>
                <w:szCs w:val="26"/>
                <w:lang w:val="en-CA"/>
              </w:rPr>
              <w:fldChar w:fldCharType="begin"/>
            </w:r>
            <w:r w:rsidRPr="00E06924">
              <w:rPr>
                <w:rFonts w:ascii="Arial" w:hAnsi="Arial" w:cs="Arial"/>
                <w:sz w:val="26"/>
                <w:szCs w:val="26"/>
                <w:lang w:val="en-CA"/>
              </w:rPr>
              <w:instrText xml:space="preserve"> SEQ CHAPTER \h \r 1</w:instrText>
            </w:r>
            <w:r w:rsidRPr="00E06924">
              <w:rPr>
                <w:rFonts w:ascii="Arial" w:hAnsi="Arial" w:cs="Arial"/>
                <w:sz w:val="26"/>
                <w:szCs w:val="26"/>
                <w:lang w:val="en-CA"/>
              </w:rPr>
              <w:fldChar w:fldCharType="end"/>
            </w:r>
            <w:r w:rsidRPr="00E06924">
              <w:rPr>
                <w:rFonts w:ascii="Arial" w:hAnsi="Arial" w:cs="Arial"/>
                <w:color w:val="0000FF"/>
                <w:sz w:val="26"/>
                <w:szCs w:val="26"/>
              </w:rPr>
              <w:t xml:space="preserve">Parts in </w:t>
            </w:r>
            <w:proofErr w:type="gramStart"/>
            <w:r w:rsidRPr="00E06924">
              <w:rPr>
                <w:rFonts w:ascii="Arial" w:hAnsi="Arial" w:cs="Arial"/>
                <w:color w:val="0000FF"/>
                <w:sz w:val="26"/>
                <w:szCs w:val="26"/>
              </w:rPr>
              <w:t>blue print</w:t>
            </w:r>
            <w:proofErr w:type="gramEnd"/>
            <w:r w:rsidRPr="00E06924">
              <w:rPr>
                <w:rFonts w:ascii="Arial" w:hAnsi="Arial" w:cs="Arial"/>
                <w:color w:val="0000FF"/>
                <w:sz w:val="26"/>
                <w:szCs w:val="26"/>
              </w:rPr>
              <w:t xml:space="preserve"> are instructions to user, not to be included in filed document unless so noted.</w:t>
            </w:r>
          </w:p>
          <w:p w14:paraId="07A103D5" w14:textId="77777777" w:rsidR="00DD604B" w:rsidRPr="00E06924" w:rsidRDefault="00DD604B" w:rsidP="00DD604B">
            <w:pPr>
              <w:autoSpaceDE w:val="0"/>
              <w:autoSpaceDN w:val="0"/>
              <w:adjustRightInd w:val="0"/>
              <w:spacing w:after="0" w:line="240" w:lineRule="auto"/>
              <w:rPr>
                <w:rFonts w:ascii="Arial" w:hAnsi="Arial" w:cs="Arial"/>
                <w:color w:val="008000"/>
                <w:sz w:val="26"/>
                <w:szCs w:val="26"/>
              </w:rPr>
            </w:pPr>
          </w:p>
          <w:p w14:paraId="3D821809" w14:textId="2BD1AC4E" w:rsidR="00E06924" w:rsidRPr="00E06924" w:rsidRDefault="00E06924" w:rsidP="00E06924">
            <w:pPr>
              <w:jc w:val="center"/>
              <w:rPr>
                <w:rFonts w:ascii="Arial" w:hAnsi="Arial" w:cs="Arial"/>
                <w:b/>
                <w:bCs/>
                <w:i/>
                <w:color w:val="0000FF"/>
                <w:sz w:val="26"/>
                <w:szCs w:val="26"/>
              </w:rPr>
            </w:pPr>
            <w:r>
              <w:rPr>
                <w:rFonts w:ascii="Arial" w:hAnsi="Arial" w:cs="Arial"/>
                <w:b/>
                <w:bCs/>
                <w:i/>
                <w:color w:val="0000FF"/>
                <w:sz w:val="26"/>
                <w:szCs w:val="26"/>
              </w:rPr>
              <w:t>PRACTICE TIPS</w:t>
            </w:r>
            <w:r w:rsidR="00DD604B" w:rsidRPr="00E06924">
              <w:rPr>
                <w:rFonts w:ascii="Arial" w:hAnsi="Arial" w:cs="Arial"/>
                <w:b/>
                <w:bCs/>
                <w:i/>
                <w:color w:val="0000FF"/>
                <w:sz w:val="26"/>
                <w:szCs w:val="26"/>
              </w:rPr>
              <w:t xml:space="preserve">   </w:t>
            </w:r>
          </w:p>
          <w:p w14:paraId="471CC092" w14:textId="45356CE5" w:rsidR="00DD604B" w:rsidRPr="00E06924" w:rsidRDefault="00E06924" w:rsidP="00DD604B">
            <w:pPr>
              <w:autoSpaceDE w:val="0"/>
              <w:autoSpaceDN w:val="0"/>
              <w:adjustRightInd w:val="0"/>
              <w:spacing w:after="0" w:line="240" w:lineRule="auto"/>
              <w:rPr>
                <w:rFonts w:ascii="Arial" w:hAnsi="Arial" w:cs="Arial"/>
                <w:color w:val="0000FF"/>
                <w:sz w:val="26"/>
                <w:szCs w:val="26"/>
                <w:u w:val="single"/>
              </w:rPr>
            </w:pPr>
            <w:r>
              <w:rPr>
                <w:rFonts w:ascii="Arial" w:hAnsi="Arial" w:cs="Arial"/>
                <w:color w:val="0000FF"/>
                <w:sz w:val="26"/>
                <w:szCs w:val="26"/>
              </w:rPr>
              <w:t xml:space="preserve">For timing of the request to augment the record, see </w:t>
            </w:r>
            <w:hyperlink r:id="rId7" w:history="1">
              <w:r w:rsidRPr="00F43751">
                <w:rPr>
                  <w:rStyle w:val="Hyperlink"/>
                  <w:rFonts w:ascii="Arial" w:hAnsi="Arial" w:cs="Arial"/>
                  <w:sz w:val="26"/>
                  <w:szCs w:val="26"/>
                </w:rPr>
                <w:t>ADI Manual</w:t>
              </w:r>
            </w:hyperlink>
            <w:r>
              <w:rPr>
                <w:rFonts w:ascii="Arial" w:hAnsi="Arial" w:cs="Arial"/>
                <w:color w:val="0000FF"/>
                <w:sz w:val="26"/>
                <w:szCs w:val="26"/>
              </w:rPr>
              <w:t xml:space="preserve">, chapter 3, sections 3.2.6 and 3.2.6.2, the </w:t>
            </w:r>
            <w:hyperlink r:id="rId8" w:history="1">
              <w:r w:rsidRPr="00FA369C">
                <w:rPr>
                  <w:rStyle w:val="Hyperlink"/>
                  <w:rFonts w:ascii="Arial" w:hAnsi="Arial" w:cs="Arial"/>
                  <w:sz w:val="26"/>
                  <w:szCs w:val="26"/>
                </w:rPr>
                <w:t>Division-Specific Practices</w:t>
              </w:r>
            </w:hyperlink>
            <w:r>
              <w:rPr>
                <w:rFonts w:ascii="Arial" w:hAnsi="Arial" w:cs="Arial"/>
                <w:color w:val="0000FF"/>
                <w:sz w:val="26"/>
                <w:szCs w:val="26"/>
              </w:rPr>
              <w:t xml:space="preserve"> page, and </w:t>
            </w:r>
            <w:hyperlink r:id="rId9" w:history="1">
              <w:r w:rsidRPr="00F43751">
                <w:rPr>
                  <w:rStyle w:val="Hyperlink"/>
                  <w:rFonts w:ascii="Arial" w:hAnsi="Arial" w:cs="Arial"/>
                  <w:sz w:val="26"/>
                  <w:szCs w:val="26"/>
                </w:rPr>
                <w:t>ADI’s Motions Practice Guide</w:t>
              </w:r>
            </w:hyperlink>
            <w:r>
              <w:rPr>
                <w:rFonts w:ascii="Arial" w:hAnsi="Arial" w:cs="Arial"/>
                <w:color w:val="0000FF"/>
                <w:sz w:val="26"/>
                <w:szCs w:val="26"/>
              </w:rPr>
              <w:t>, section I., footnote 8, and section II.B.1.</w:t>
            </w:r>
            <w:r w:rsidR="00DD604B" w:rsidRPr="00E06924">
              <w:rPr>
                <w:rFonts w:ascii="Arial" w:hAnsi="Arial" w:cs="Arial"/>
                <w:color w:val="0000FF"/>
                <w:sz w:val="26"/>
                <w:szCs w:val="26"/>
              </w:rPr>
              <w:t xml:space="preserve"> See also “Augment</w:t>
            </w:r>
            <w:r>
              <w:rPr>
                <w:rFonts w:ascii="Arial" w:hAnsi="Arial" w:cs="Arial"/>
                <w:color w:val="0000FF"/>
                <w:sz w:val="26"/>
                <w:szCs w:val="26"/>
              </w:rPr>
              <w:t>s</w:t>
            </w:r>
            <w:r w:rsidR="00DD604B" w:rsidRPr="00E06924">
              <w:rPr>
                <w:rFonts w:ascii="Arial" w:hAnsi="Arial" w:cs="Arial"/>
                <w:color w:val="0000FF"/>
                <w:sz w:val="26"/>
                <w:szCs w:val="26"/>
              </w:rPr>
              <w:t xml:space="preserve"> and </w:t>
            </w:r>
            <w:r>
              <w:rPr>
                <w:rFonts w:ascii="Arial" w:hAnsi="Arial" w:cs="Arial"/>
                <w:color w:val="0000FF"/>
                <w:sz w:val="26"/>
                <w:szCs w:val="26"/>
              </w:rPr>
              <w:t xml:space="preserve">Record </w:t>
            </w:r>
            <w:r w:rsidR="00DD604B" w:rsidRPr="00E06924">
              <w:rPr>
                <w:rFonts w:ascii="Arial" w:hAnsi="Arial" w:cs="Arial"/>
                <w:color w:val="0000FF"/>
                <w:sz w:val="26"/>
                <w:szCs w:val="26"/>
              </w:rPr>
              <w:t xml:space="preserve">Correction” on the </w:t>
            </w:r>
            <w:hyperlink r:id="rId10" w:history="1">
              <w:r w:rsidR="00DD604B" w:rsidRPr="00E06924">
                <w:rPr>
                  <w:rFonts w:ascii="Arial" w:hAnsi="Arial" w:cs="Arial"/>
                  <w:color w:val="0000FF"/>
                  <w:sz w:val="26"/>
                  <w:szCs w:val="26"/>
                  <w:u w:val="single"/>
                </w:rPr>
                <w:t>Fourth Appellate District Practice page</w:t>
              </w:r>
            </w:hyperlink>
            <w:r w:rsidR="00DD604B" w:rsidRPr="00E06924">
              <w:rPr>
                <w:rFonts w:ascii="Arial" w:hAnsi="Arial" w:cs="Arial"/>
                <w:color w:val="0000FF"/>
                <w:sz w:val="26"/>
                <w:szCs w:val="26"/>
              </w:rPr>
              <w:t>.</w:t>
            </w:r>
            <w:r>
              <w:rPr>
                <w:rFonts w:ascii="Arial" w:hAnsi="Arial" w:cs="Arial"/>
                <w:color w:val="0000FF"/>
                <w:sz w:val="26"/>
                <w:szCs w:val="26"/>
              </w:rPr>
              <w:t xml:space="preserve"> The request is made under California Rules of Court, rule 8.410(b). The </w:t>
            </w:r>
            <w:r w:rsidRPr="00FA369C">
              <w:rPr>
                <w:rFonts w:ascii="Arial" w:hAnsi="Arial" w:cs="Arial"/>
                <w:color w:val="0000FF"/>
                <w:sz w:val="26"/>
                <w:szCs w:val="26"/>
              </w:rPr>
              <w:t>request should be filed within 15 days in fast-track dependency cases (Cal. Rules of Court, rule 8.416(d)(2)</w:t>
            </w:r>
            <w:r>
              <w:rPr>
                <w:rFonts w:ascii="Arial" w:hAnsi="Arial" w:cs="Arial"/>
                <w:color w:val="0000FF"/>
                <w:sz w:val="26"/>
                <w:szCs w:val="26"/>
              </w:rPr>
              <w:t xml:space="preserve">). In Division One, this rule applies to ALL juvenile dependency cases pursuant to </w:t>
            </w:r>
            <w:hyperlink r:id="rId11" w:history="1">
              <w:r w:rsidRPr="000721D0">
                <w:rPr>
                  <w:rStyle w:val="Hyperlink"/>
                  <w:rFonts w:ascii="Arial" w:hAnsi="Arial" w:cs="Arial"/>
                  <w:sz w:val="26"/>
                  <w:szCs w:val="26"/>
                </w:rPr>
                <w:t>Misc. Order No. 020411A</w:t>
              </w:r>
            </w:hyperlink>
            <w:r>
              <w:rPr>
                <w:rFonts w:ascii="Arial" w:hAnsi="Arial" w:cs="Arial"/>
                <w:color w:val="0000FF"/>
                <w:sz w:val="26"/>
                <w:szCs w:val="26"/>
              </w:rPr>
              <w:t>.</w:t>
            </w:r>
          </w:p>
          <w:p w14:paraId="351471BD" w14:textId="77777777" w:rsidR="00DD604B" w:rsidRPr="00E06924" w:rsidRDefault="00DD604B" w:rsidP="00DD604B">
            <w:pPr>
              <w:autoSpaceDE w:val="0"/>
              <w:autoSpaceDN w:val="0"/>
              <w:adjustRightInd w:val="0"/>
              <w:spacing w:after="0" w:line="240" w:lineRule="auto"/>
              <w:rPr>
                <w:rFonts w:ascii="Arial" w:hAnsi="Arial" w:cs="Arial"/>
                <w:color w:val="0000FF"/>
                <w:sz w:val="26"/>
                <w:szCs w:val="26"/>
                <w:u w:val="single"/>
              </w:rPr>
            </w:pPr>
          </w:p>
          <w:p w14:paraId="6C5C2B2F" w14:textId="77777777" w:rsidR="00DD604B" w:rsidRPr="00E06924" w:rsidRDefault="00DD604B" w:rsidP="00E06924">
            <w:pPr>
              <w:autoSpaceDE w:val="0"/>
              <w:autoSpaceDN w:val="0"/>
              <w:adjustRightInd w:val="0"/>
              <w:spacing w:after="0" w:line="240" w:lineRule="auto"/>
              <w:rPr>
                <w:rFonts w:ascii="Arial" w:hAnsi="Arial" w:cs="Arial"/>
                <w:color w:val="0000FF"/>
                <w:sz w:val="26"/>
                <w:szCs w:val="26"/>
                <w:u w:val="single"/>
              </w:rPr>
            </w:pPr>
            <w:r w:rsidRPr="00E06924">
              <w:rPr>
                <w:rFonts w:ascii="Arial" w:hAnsi="Arial" w:cs="Arial"/>
                <w:color w:val="0000FF"/>
                <w:sz w:val="26"/>
                <w:szCs w:val="26"/>
              </w:rPr>
              <w:t>If the request is beyond the specified time limit, this form, with an explanation for the late augment request, should be included.</w:t>
            </w:r>
          </w:p>
          <w:p w14:paraId="20A83156" w14:textId="3BB62E20" w:rsidR="00DD604B" w:rsidRPr="00DD604B" w:rsidRDefault="00DD604B" w:rsidP="00DD604B">
            <w:pPr>
              <w:autoSpaceDE w:val="0"/>
              <w:autoSpaceDN w:val="0"/>
              <w:adjustRightInd w:val="0"/>
              <w:spacing w:after="38" w:line="240" w:lineRule="auto"/>
              <w:rPr>
                <w:rFonts w:ascii="Times New Roman" w:hAnsi="Times New Roman" w:cs="Times New Roman"/>
                <w:sz w:val="20"/>
                <w:szCs w:val="20"/>
              </w:rPr>
            </w:pPr>
          </w:p>
        </w:tc>
      </w:tr>
    </w:tbl>
    <w:p w14:paraId="1F077A9D" w14:textId="27E54522" w:rsidR="00E06924" w:rsidRDefault="00E06924" w:rsidP="00DD604B">
      <w:pPr>
        <w:autoSpaceDE w:val="0"/>
        <w:autoSpaceDN w:val="0"/>
        <w:adjustRightInd w:val="0"/>
        <w:spacing w:after="0" w:line="240" w:lineRule="auto"/>
        <w:rPr>
          <w:rFonts w:ascii="Times New Roman" w:hAnsi="Times New Roman" w:cs="Times New Roman"/>
          <w:i/>
          <w:iCs/>
          <w:color w:val="0000FF"/>
          <w:sz w:val="26"/>
          <w:szCs w:val="26"/>
        </w:rPr>
      </w:pPr>
    </w:p>
    <w:p w14:paraId="2199F8DA" w14:textId="77777777" w:rsidR="00E06924" w:rsidRDefault="00E06924">
      <w:pPr>
        <w:rPr>
          <w:rFonts w:ascii="Times New Roman" w:hAnsi="Times New Roman" w:cs="Times New Roman"/>
          <w:i/>
          <w:iCs/>
          <w:color w:val="0000FF"/>
          <w:sz w:val="26"/>
          <w:szCs w:val="26"/>
        </w:rPr>
      </w:pPr>
      <w:r>
        <w:rPr>
          <w:rFonts w:ascii="Times New Roman" w:hAnsi="Times New Roman" w:cs="Times New Roman"/>
          <w:i/>
          <w:iCs/>
          <w:color w:val="0000FF"/>
          <w:sz w:val="26"/>
          <w:szCs w:val="26"/>
        </w:rPr>
        <w:br w:type="page"/>
      </w:r>
    </w:p>
    <w:p w14:paraId="7CF795A6" w14:textId="77777777" w:rsidR="00DD604B" w:rsidRPr="00DD604B" w:rsidRDefault="00DD604B" w:rsidP="00DD604B">
      <w:pPr>
        <w:autoSpaceDE w:val="0"/>
        <w:autoSpaceDN w:val="0"/>
        <w:adjustRightInd w:val="0"/>
        <w:spacing w:after="0" w:line="240" w:lineRule="auto"/>
        <w:rPr>
          <w:rFonts w:ascii="Times New Roman" w:hAnsi="Times New Roman" w:cs="Times New Roman"/>
          <w:i/>
          <w:iCs/>
          <w:color w:val="0000FF"/>
          <w:sz w:val="26"/>
          <w:szCs w:val="26"/>
        </w:rPr>
      </w:pPr>
      <w:r w:rsidRPr="00DD604B">
        <w:rPr>
          <w:rFonts w:ascii="Times New Roman" w:hAnsi="Times New Roman" w:cs="Times New Roman"/>
          <w:i/>
          <w:iCs/>
          <w:color w:val="0000FF"/>
          <w:sz w:val="26"/>
          <w:szCs w:val="26"/>
        </w:rPr>
        <w:lastRenderedPageBreak/>
        <w:t>[Attorney’s name, bar number</w:t>
      </w:r>
    </w:p>
    <w:p w14:paraId="4134FF7C" w14:textId="77777777" w:rsidR="00DD604B" w:rsidRPr="00DD604B" w:rsidRDefault="00DD604B" w:rsidP="00DD604B">
      <w:pPr>
        <w:autoSpaceDE w:val="0"/>
        <w:autoSpaceDN w:val="0"/>
        <w:adjustRightInd w:val="0"/>
        <w:spacing w:after="0" w:line="240" w:lineRule="auto"/>
        <w:rPr>
          <w:rFonts w:ascii="Times New Roman" w:hAnsi="Times New Roman" w:cs="Times New Roman"/>
          <w:i/>
          <w:iCs/>
          <w:color w:val="0000FF"/>
          <w:sz w:val="26"/>
          <w:szCs w:val="26"/>
        </w:rPr>
      </w:pPr>
      <w:r w:rsidRPr="00DD604B">
        <w:rPr>
          <w:rFonts w:ascii="Times New Roman" w:hAnsi="Times New Roman" w:cs="Times New Roman"/>
          <w:i/>
          <w:iCs/>
          <w:color w:val="0000FF"/>
          <w:sz w:val="26"/>
          <w:szCs w:val="26"/>
        </w:rPr>
        <w:t>Address and telephone number</w:t>
      </w:r>
    </w:p>
    <w:p w14:paraId="293A0D64" w14:textId="77777777" w:rsidR="00DD604B" w:rsidRPr="00DD604B" w:rsidRDefault="00DD604B" w:rsidP="00DD604B">
      <w:pPr>
        <w:autoSpaceDE w:val="0"/>
        <w:autoSpaceDN w:val="0"/>
        <w:adjustRightInd w:val="0"/>
        <w:spacing w:after="0" w:line="240" w:lineRule="auto"/>
        <w:rPr>
          <w:rFonts w:ascii="Times New Roman" w:hAnsi="Times New Roman" w:cs="Times New Roman"/>
          <w:i/>
          <w:iCs/>
          <w:color w:val="0000FF"/>
          <w:sz w:val="26"/>
          <w:szCs w:val="26"/>
        </w:rPr>
      </w:pPr>
      <w:r w:rsidRPr="00DD604B">
        <w:rPr>
          <w:rFonts w:ascii="Times New Roman" w:hAnsi="Times New Roman" w:cs="Times New Roman"/>
          <w:i/>
          <w:iCs/>
          <w:color w:val="0000FF"/>
          <w:sz w:val="26"/>
          <w:szCs w:val="26"/>
        </w:rPr>
        <w:t>Email address and fax number if available]</w:t>
      </w:r>
    </w:p>
    <w:p w14:paraId="33208AE6" w14:textId="77777777" w:rsidR="00DD604B" w:rsidRPr="00DD604B" w:rsidRDefault="00DD604B" w:rsidP="00DD604B">
      <w:pPr>
        <w:autoSpaceDE w:val="0"/>
        <w:autoSpaceDN w:val="0"/>
        <w:adjustRightInd w:val="0"/>
        <w:spacing w:after="0" w:line="240" w:lineRule="auto"/>
        <w:rPr>
          <w:rFonts w:ascii="Times New Roman" w:hAnsi="Times New Roman" w:cs="Times New Roman"/>
          <w:i/>
          <w:iCs/>
          <w:color w:val="0000FF"/>
          <w:sz w:val="26"/>
          <w:szCs w:val="26"/>
        </w:rPr>
      </w:pPr>
      <w:r w:rsidRPr="00DD604B">
        <w:rPr>
          <w:rFonts w:ascii="Times New Roman" w:hAnsi="Times New Roman" w:cs="Times New Roman"/>
          <w:i/>
          <w:iCs/>
          <w:color w:val="0000FF"/>
          <w:sz w:val="26"/>
          <w:szCs w:val="26"/>
        </w:rPr>
        <w:tab/>
      </w:r>
      <w:r w:rsidRPr="00DD604B">
        <w:rPr>
          <w:rFonts w:ascii="Times New Roman" w:hAnsi="Times New Roman" w:cs="Times New Roman"/>
          <w:i/>
          <w:iCs/>
          <w:color w:val="0000FF"/>
          <w:sz w:val="26"/>
          <w:szCs w:val="26"/>
        </w:rPr>
        <w:tab/>
      </w:r>
      <w:r w:rsidRPr="00DD604B">
        <w:rPr>
          <w:rFonts w:ascii="Times New Roman" w:hAnsi="Times New Roman" w:cs="Times New Roman"/>
          <w:i/>
          <w:iCs/>
          <w:color w:val="0000FF"/>
          <w:sz w:val="26"/>
          <w:szCs w:val="26"/>
        </w:rPr>
        <w:tab/>
      </w:r>
      <w:r w:rsidRPr="00DD604B">
        <w:rPr>
          <w:rFonts w:ascii="Times New Roman" w:hAnsi="Times New Roman" w:cs="Times New Roman"/>
          <w:i/>
          <w:iCs/>
          <w:color w:val="0000FF"/>
          <w:sz w:val="26"/>
          <w:szCs w:val="26"/>
        </w:rPr>
        <w:tab/>
      </w:r>
      <w:r w:rsidRPr="00DD604B">
        <w:rPr>
          <w:rFonts w:ascii="Times New Roman" w:hAnsi="Times New Roman" w:cs="Times New Roman"/>
          <w:i/>
          <w:iCs/>
          <w:color w:val="0000FF"/>
          <w:sz w:val="26"/>
          <w:szCs w:val="26"/>
        </w:rPr>
        <w:tab/>
      </w:r>
      <w:r w:rsidRPr="00DD604B">
        <w:rPr>
          <w:rFonts w:ascii="Times New Roman" w:hAnsi="Times New Roman" w:cs="Times New Roman"/>
          <w:i/>
          <w:iCs/>
          <w:color w:val="0000FF"/>
          <w:sz w:val="26"/>
          <w:szCs w:val="26"/>
        </w:rPr>
        <w:tab/>
      </w:r>
      <w:r w:rsidRPr="00DD604B">
        <w:rPr>
          <w:rFonts w:ascii="Times New Roman" w:hAnsi="Times New Roman" w:cs="Times New Roman"/>
          <w:i/>
          <w:iCs/>
          <w:color w:val="0000FF"/>
          <w:sz w:val="26"/>
          <w:szCs w:val="26"/>
        </w:rPr>
        <w:tab/>
      </w:r>
    </w:p>
    <w:p w14:paraId="027D5DAB" w14:textId="77777777" w:rsidR="00DD604B" w:rsidRPr="00DD604B" w:rsidRDefault="00DD604B" w:rsidP="00DD604B">
      <w:pPr>
        <w:autoSpaceDE w:val="0"/>
        <w:autoSpaceDN w:val="0"/>
        <w:adjustRightInd w:val="0"/>
        <w:spacing w:after="0" w:line="240" w:lineRule="auto"/>
        <w:rPr>
          <w:rFonts w:ascii="Times New Roman" w:hAnsi="Times New Roman" w:cs="Times New Roman"/>
          <w:color w:val="0000FF"/>
          <w:sz w:val="26"/>
          <w:szCs w:val="26"/>
        </w:rPr>
      </w:pPr>
      <w:r w:rsidRPr="00DD604B">
        <w:rPr>
          <w:rFonts w:ascii="Times New Roman" w:hAnsi="Times New Roman" w:cs="Times New Roman"/>
          <w:color w:val="0000FF"/>
          <w:sz w:val="26"/>
          <w:szCs w:val="26"/>
        </w:rPr>
        <w:t xml:space="preserve">Attorney for Appellant </w:t>
      </w:r>
      <w:r w:rsidRPr="00DD604B">
        <w:rPr>
          <w:rFonts w:ascii="Times New Roman" w:hAnsi="Times New Roman" w:cs="Times New Roman"/>
          <w:i/>
          <w:iCs/>
          <w:color w:val="0000FF"/>
          <w:sz w:val="26"/>
          <w:szCs w:val="26"/>
        </w:rPr>
        <w:t>[Name]</w:t>
      </w:r>
    </w:p>
    <w:p w14:paraId="1E7F20DF" w14:textId="77777777" w:rsidR="00DD604B" w:rsidRPr="00DD604B" w:rsidRDefault="00DD604B" w:rsidP="00DD604B">
      <w:pPr>
        <w:autoSpaceDE w:val="0"/>
        <w:autoSpaceDN w:val="0"/>
        <w:adjustRightInd w:val="0"/>
        <w:spacing w:after="0" w:line="240" w:lineRule="auto"/>
        <w:rPr>
          <w:rFonts w:ascii="Times New Roman" w:hAnsi="Times New Roman" w:cs="Times New Roman"/>
          <w:color w:val="0000FF"/>
          <w:sz w:val="26"/>
          <w:szCs w:val="26"/>
        </w:rPr>
      </w:pPr>
      <w:bookmarkStart w:id="0" w:name="WSICursorPosition"/>
      <w:bookmarkEnd w:id="0"/>
      <w:r w:rsidRPr="00DD604B">
        <w:rPr>
          <w:rFonts w:ascii="Times New Roman" w:hAnsi="Times New Roman" w:cs="Times New Roman"/>
          <w:color w:val="0000FF"/>
          <w:sz w:val="26"/>
          <w:szCs w:val="26"/>
        </w:rPr>
        <w:tab/>
      </w:r>
      <w:r w:rsidRPr="00DD604B">
        <w:rPr>
          <w:rFonts w:ascii="Times New Roman" w:hAnsi="Times New Roman" w:cs="Times New Roman"/>
          <w:color w:val="0000FF"/>
          <w:sz w:val="26"/>
          <w:szCs w:val="26"/>
        </w:rPr>
        <w:tab/>
      </w:r>
      <w:r w:rsidRPr="00DD604B">
        <w:rPr>
          <w:rFonts w:ascii="Times New Roman" w:hAnsi="Times New Roman" w:cs="Times New Roman"/>
          <w:color w:val="0000FF"/>
          <w:sz w:val="26"/>
          <w:szCs w:val="26"/>
        </w:rPr>
        <w:tab/>
      </w:r>
      <w:r w:rsidRPr="00DD604B">
        <w:rPr>
          <w:rFonts w:ascii="Times New Roman" w:hAnsi="Times New Roman" w:cs="Times New Roman"/>
          <w:color w:val="0000FF"/>
          <w:sz w:val="26"/>
          <w:szCs w:val="26"/>
        </w:rPr>
        <w:tab/>
      </w:r>
    </w:p>
    <w:p w14:paraId="0E1CC3E3" w14:textId="77777777" w:rsidR="00DD604B" w:rsidRPr="00DD604B" w:rsidRDefault="00DD604B" w:rsidP="00DD604B">
      <w:pPr>
        <w:autoSpaceDE w:val="0"/>
        <w:autoSpaceDN w:val="0"/>
        <w:adjustRightInd w:val="0"/>
        <w:spacing w:after="0" w:line="240" w:lineRule="auto"/>
        <w:jc w:val="center"/>
        <w:rPr>
          <w:rFonts w:ascii="Times New Roman" w:hAnsi="Times New Roman" w:cs="Times New Roman"/>
          <w:b/>
          <w:bCs/>
          <w:sz w:val="26"/>
          <w:szCs w:val="26"/>
        </w:rPr>
      </w:pPr>
      <w:r w:rsidRPr="00DD604B">
        <w:rPr>
          <w:rFonts w:ascii="Times New Roman" w:hAnsi="Times New Roman" w:cs="Times New Roman"/>
          <w:b/>
          <w:bCs/>
          <w:sz w:val="26"/>
          <w:szCs w:val="26"/>
        </w:rPr>
        <w:t>IN THE COURT OF APPEAL OF THE STATE OF CALIFORNIA</w:t>
      </w:r>
    </w:p>
    <w:p w14:paraId="0093A0C7" w14:textId="77777777" w:rsidR="00DD604B" w:rsidRPr="00DD604B" w:rsidRDefault="00DD604B" w:rsidP="00DD604B">
      <w:pPr>
        <w:autoSpaceDE w:val="0"/>
        <w:autoSpaceDN w:val="0"/>
        <w:adjustRightInd w:val="0"/>
        <w:spacing w:after="0" w:line="240" w:lineRule="auto"/>
        <w:jc w:val="center"/>
        <w:rPr>
          <w:rFonts w:ascii="Times New Roman" w:hAnsi="Times New Roman" w:cs="Times New Roman"/>
          <w:b/>
          <w:bCs/>
          <w:sz w:val="26"/>
          <w:szCs w:val="26"/>
        </w:rPr>
      </w:pPr>
    </w:p>
    <w:p w14:paraId="3A8BA672" w14:textId="77777777" w:rsidR="00DD604B" w:rsidRPr="00DD604B" w:rsidRDefault="00DD604B" w:rsidP="00DD604B">
      <w:pPr>
        <w:autoSpaceDE w:val="0"/>
        <w:autoSpaceDN w:val="0"/>
        <w:adjustRightInd w:val="0"/>
        <w:spacing w:after="0" w:line="240" w:lineRule="auto"/>
        <w:jc w:val="center"/>
        <w:rPr>
          <w:rFonts w:ascii="Times New Roman" w:hAnsi="Times New Roman" w:cs="Times New Roman"/>
          <w:b/>
          <w:bCs/>
          <w:sz w:val="26"/>
          <w:szCs w:val="26"/>
        </w:rPr>
      </w:pPr>
      <w:r w:rsidRPr="00DD604B">
        <w:rPr>
          <w:rFonts w:ascii="Times New Roman" w:hAnsi="Times New Roman" w:cs="Times New Roman"/>
          <w:b/>
          <w:bCs/>
          <w:sz w:val="26"/>
          <w:szCs w:val="26"/>
        </w:rPr>
        <w:t>FOURTH APPELLATE DISTRICT</w:t>
      </w:r>
    </w:p>
    <w:p w14:paraId="1A7D2714" w14:textId="77777777" w:rsidR="00DD604B" w:rsidRPr="00DD604B" w:rsidRDefault="00DD604B" w:rsidP="00DD604B">
      <w:pPr>
        <w:autoSpaceDE w:val="0"/>
        <w:autoSpaceDN w:val="0"/>
        <w:adjustRightInd w:val="0"/>
        <w:spacing w:after="0" w:line="240" w:lineRule="auto"/>
        <w:jc w:val="center"/>
        <w:rPr>
          <w:rFonts w:ascii="Times New Roman" w:hAnsi="Times New Roman" w:cs="Times New Roman"/>
          <w:b/>
          <w:bCs/>
          <w:sz w:val="26"/>
          <w:szCs w:val="26"/>
        </w:rPr>
      </w:pPr>
    </w:p>
    <w:p w14:paraId="4E50EA07" w14:textId="77777777" w:rsidR="00DD604B" w:rsidRPr="00DD604B" w:rsidRDefault="00DD604B" w:rsidP="00DD604B">
      <w:pPr>
        <w:autoSpaceDE w:val="0"/>
        <w:autoSpaceDN w:val="0"/>
        <w:adjustRightInd w:val="0"/>
        <w:spacing w:after="0" w:line="240" w:lineRule="auto"/>
        <w:jc w:val="center"/>
        <w:rPr>
          <w:rFonts w:ascii="Times New Roman" w:hAnsi="Times New Roman" w:cs="Times New Roman"/>
          <w:b/>
          <w:bCs/>
          <w:color w:val="0000FF"/>
          <w:sz w:val="26"/>
          <w:szCs w:val="26"/>
        </w:rPr>
      </w:pPr>
      <w:r w:rsidRPr="00DD604B">
        <w:rPr>
          <w:rFonts w:ascii="Times New Roman" w:hAnsi="Times New Roman" w:cs="Times New Roman"/>
          <w:b/>
          <w:bCs/>
          <w:sz w:val="26"/>
          <w:szCs w:val="26"/>
        </w:rPr>
        <w:t>DIVISION</w:t>
      </w:r>
      <w:r w:rsidRPr="00DD604B">
        <w:rPr>
          <w:rFonts w:ascii="Times New Roman" w:hAnsi="Times New Roman" w:cs="Times New Roman"/>
          <w:b/>
          <w:bCs/>
          <w:color w:val="0000FF"/>
          <w:sz w:val="26"/>
          <w:szCs w:val="26"/>
        </w:rPr>
        <w:t xml:space="preserve"> </w:t>
      </w:r>
      <w:r w:rsidRPr="00DD604B">
        <w:rPr>
          <w:rFonts w:ascii="Times New Roman" w:hAnsi="Times New Roman" w:cs="Times New Roman"/>
          <w:i/>
          <w:iCs/>
          <w:color w:val="0000FF"/>
          <w:sz w:val="26"/>
          <w:szCs w:val="26"/>
        </w:rPr>
        <w:t>[NUMBER]</w:t>
      </w:r>
    </w:p>
    <w:p w14:paraId="112EFE7D" w14:textId="77777777" w:rsidR="00DD604B" w:rsidRPr="00DD604B" w:rsidRDefault="00DD604B" w:rsidP="00DD604B">
      <w:pPr>
        <w:autoSpaceDE w:val="0"/>
        <w:autoSpaceDN w:val="0"/>
        <w:adjustRightInd w:val="0"/>
        <w:spacing w:after="0" w:line="240" w:lineRule="auto"/>
        <w:rPr>
          <w:rFonts w:ascii="Times New Roman" w:hAnsi="Times New Roman" w:cs="Times New Roman"/>
          <w:color w:val="0000FF"/>
          <w:sz w:val="26"/>
          <w:szCs w:val="26"/>
        </w:rPr>
      </w:pPr>
    </w:p>
    <w:p w14:paraId="124F60E3" w14:textId="77777777" w:rsidR="00E844F9" w:rsidRPr="00962748" w:rsidRDefault="00E844F9" w:rsidP="00E844F9">
      <w:pPr>
        <w:autoSpaceDE w:val="0"/>
        <w:autoSpaceDN w:val="0"/>
        <w:adjustRightInd w:val="0"/>
        <w:spacing w:after="0" w:line="240" w:lineRule="auto"/>
        <w:rPr>
          <w:rFonts w:ascii="Times New Roman" w:hAnsi="Times New Roman" w:cs="Times New Roman"/>
          <w:sz w:val="26"/>
          <w:szCs w:val="26"/>
        </w:rPr>
      </w:pPr>
    </w:p>
    <w:tbl>
      <w:tblPr>
        <w:tblW w:w="9360" w:type="dxa"/>
        <w:tblLayout w:type="fixed"/>
        <w:tblCellMar>
          <w:left w:w="110" w:type="dxa"/>
          <w:right w:w="110" w:type="dxa"/>
        </w:tblCellMar>
        <w:tblLook w:val="0000" w:firstRow="0" w:lastRow="0" w:firstColumn="0" w:lastColumn="0" w:noHBand="0" w:noVBand="0"/>
      </w:tblPr>
      <w:tblGrid>
        <w:gridCol w:w="4660"/>
        <w:gridCol w:w="4700"/>
      </w:tblGrid>
      <w:tr w:rsidR="00E844F9" w14:paraId="7AA4F4D5" w14:textId="77777777" w:rsidTr="00E844F9">
        <w:trPr>
          <w:cantSplit/>
          <w:trHeight w:val="4338"/>
        </w:trPr>
        <w:tc>
          <w:tcPr>
            <w:tcW w:w="4660" w:type="dxa"/>
            <w:tcBorders>
              <w:top w:val="nil"/>
              <w:left w:val="nil"/>
              <w:bottom w:val="single" w:sz="6" w:space="0" w:color="000000"/>
              <w:right w:val="nil"/>
            </w:tcBorders>
          </w:tcPr>
          <w:p w14:paraId="0A44AA87" w14:textId="77777777" w:rsidR="00E844F9" w:rsidRPr="00962748" w:rsidRDefault="00E844F9" w:rsidP="00E844F9">
            <w:pPr>
              <w:tabs>
                <w:tab w:val="left" w:pos="720"/>
                <w:tab w:val="left" w:pos="1440"/>
                <w:tab w:val="left" w:pos="2160"/>
                <w:tab w:val="left" w:pos="2880"/>
                <w:tab w:val="left" w:pos="3600"/>
                <w:tab w:val="left" w:pos="4320"/>
              </w:tabs>
              <w:autoSpaceDE w:val="0"/>
              <w:autoSpaceDN w:val="0"/>
              <w:adjustRightInd w:val="0"/>
              <w:spacing w:after="0" w:line="240" w:lineRule="auto"/>
              <w:rPr>
                <w:rFonts w:ascii="Times New Roman" w:hAnsi="Times New Roman" w:cs="Times New Roman"/>
                <w:sz w:val="26"/>
                <w:szCs w:val="26"/>
              </w:rPr>
            </w:pPr>
            <w:r w:rsidRPr="00962748">
              <w:rPr>
                <w:rFonts w:ascii="Times New Roman" w:hAnsi="Times New Roman" w:cs="Times New Roman"/>
                <w:sz w:val="26"/>
                <w:szCs w:val="26"/>
              </w:rPr>
              <w:t xml:space="preserve">In re </w:t>
            </w:r>
            <w:r w:rsidRPr="00962748">
              <w:rPr>
                <w:rFonts w:ascii="Times New Roman" w:hAnsi="Times New Roman" w:cs="Times New Roman"/>
                <w:i/>
                <w:iCs/>
                <w:color w:val="0000FF"/>
                <w:sz w:val="26"/>
                <w:szCs w:val="26"/>
                <w:lang w:val="zh-CN"/>
              </w:rPr>
              <w:t>[CHILD’S INITIALS]</w:t>
            </w:r>
            <w:r w:rsidRPr="00962748">
              <w:rPr>
                <w:rFonts w:ascii="Times New Roman" w:hAnsi="Times New Roman" w:cs="Times New Roman"/>
                <w:sz w:val="26"/>
                <w:szCs w:val="26"/>
              </w:rPr>
              <w:t>,</w:t>
            </w:r>
            <w:r w:rsidRPr="00962748">
              <w:rPr>
                <w:rFonts w:ascii="Times New Roman" w:hAnsi="Times New Roman" w:cs="Times New Roman"/>
                <w:sz w:val="26"/>
                <w:szCs w:val="26"/>
              </w:rPr>
              <w:tab/>
            </w:r>
            <w:r w:rsidRPr="00962748">
              <w:rPr>
                <w:rFonts w:ascii="Times New Roman" w:hAnsi="Times New Roman" w:cs="Times New Roman"/>
                <w:sz w:val="26"/>
                <w:szCs w:val="26"/>
              </w:rPr>
              <w:tab/>
            </w:r>
          </w:p>
          <w:p w14:paraId="074EAA27" w14:textId="77777777" w:rsidR="00E844F9" w:rsidRPr="00962748" w:rsidRDefault="00E844F9" w:rsidP="00154883">
            <w:pPr>
              <w:autoSpaceDE w:val="0"/>
              <w:autoSpaceDN w:val="0"/>
              <w:adjustRightInd w:val="0"/>
              <w:spacing w:after="0" w:line="240" w:lineRule="auto"/>
              <w:rPr>
                <w:rFonts w:ascii="Times New Roman" w:hAnsi="Times New Roman" w:cs="Times New Roman"/>
                <w:sz w:val="26"/>
                <w:szCs w:val="26"/>
              </w:rPr>
            </w:pPr>
            <w:r w:rsidRPr="00962748">
              <w:rPr>
                <w:rFonts w:ascii="Times New Roman" w:hAnsi="Times New Roman" w:cs="Times New Roman"/>
                <w:sz w:val="26"/>
                <w:szCs w:val="26"/>
              </w:rPr>
              <w:tab/>
            </w:r>
            <w:r w:rsidRPr="00962748">
              <w:rPr>
                <w:rFonts w:ascii="Times New Roman" w:hAnsi="Times New Roman" w:cs="Times New Roman"/>
                <w:sz w:val="26"/>
                <w:szCs w:val="26"/>
              </w:rPr>
              <w:tab/>
            </w:r>
            <w:r w:rsidRPr="00962748">
              <w:rPr>
                <w:rFonts w:ascii="Times New Roman" w:hAnsi="Times New Roman" w:cs="Times New Roman"/>
                <w:sz w:val="26"/>
                <w:szCs w:val="26"/>
              </w:rPr>
              <w:tab/>
            </w:r>
            <w:r w:rsidRPr="00962748">
              <w:rPr>
                <w:rFonts w:ascii="Times New Roman" w:hAnsi="Times New Roman" w:cs="Times New Roman"/>
                <w:sz w:val="26"/>
                <w:szCs w:val="26"/>
              </w:rPr>
              <w:tab/>
            </w:r>
            <w:r w:rsidRPr="00962748">
              <w:rPr>
                <w:rFonts w:ascii="Times New Roman" w:hAnsi="Times New Roman" w:cs="Times New Roman"/>
                <w:sz w:val="26"/>
                <w:szCs w:val="26"/>
              </w:rPr>
              <w:tab/>
            </w:r>
          </w:p>
          <w:p w14:paraId="6FE25AFA" w14:textId="77777777" w:rsidR="00E844F9" w:rsidRPr="00962748" w:rsidRDefault="00E844F9" w:rsidP="00E844F9">
            <w:pPr>
              <w:tabs>
                <w:tab w:val="left" w:pos="720"/>
                <w:tab w:val="left" w:pos="1440"/>
                <w:tab w:val="left" w:pos="2160"/>
                <w:tab w:val="left" w:pos="2880"/>
                <w:tab w:val="left" w:pos="3600"/>
                <w:tab w:val="left" w:pos="4320"/>
              </w:tabs>
              <w:autoSpaceDE w:val="0"/>
              <w:autoSpaceDN w:val="0"/>
              <w:adjustRightInd w:val="0"/>
              <w:spacing w:after="0" w:line="240" w:lineRule="auto"/>
              <w:ind w:left="4320" w:hanging="3600"/>
              <w:rPr>
                <w:rFonts w:ascii="Times New Roman" w:hAnsi="Times New Roman" w:cs="Times New Roman"/>
                <w:sz w:val="26"/>
                <w:szCs w:val="26"/>
              </w:rPr>
            </w:pPr>
            <w:r w:rsidRPr="00962748">
              <w:rPr>
                <w:rFonts w:ascii="Times New Roman" w:hAnsi="Times New Roman" w:cs="Times New Roman"/>
                <w:sz w:val="26"/>
                <w:szCs w:val="26"/>
              </w:rPr>
              <w:t>[A] Person[s] Coming Under</w:t>
            </w:r>
          </w:p>
          <w:p w14:paraId="59C92D98" w14:textId="7948B98B" w:rsidR="00E844F9" w:rsidRPr="000A4D81" w:rsidRDefault="00E844F9" w:rsidP="00E844F9">
            <w:pPr>
              <w:spacing w:before="120" w:line="240" w:lineRule="auto"/>
              <w:rPr>
                <w:sz w:val="26"/>
                <w:szCs w:val="26"/>
                <w:u w:val="single"/>
              </w:rPr>
            </w:pPr>
            <w:r w:rsidRPr="00962748">
              <w:rPr>
                <w:rFonts w:ascii="Times New Roman" w:hAnsi="Times New Roman" w:cs="Times New Roman"/>
                <w:sz w:val="26"/>
                <w:szCs w:val="26"/>
              </w:rPr>
              <w:tab/>
              <w:t>The Juvenile Court Law</w:t>
            </w:r>
            <w:r>
              <w:rPr>
                <w:sz w:val="26"/>
                <w:szCs w:val="26"/>
              </w:rPr>
              <w:t xml:space="preserve"> </w:t>
            </w:r>
            <w:r w:rsidRPr="000A4D81">
              <w:rPr>
                <w:sz w:val="26"/>
                <w:szCs w:val="26"/>
                <w:u w:val="single"/>
              </w:rPr>
              <w:t>__________________________________</w:t>
            </w:r>
          </w:p>
          <w:p w14:paraId="15E6F4F7" w14:textId="77777777" w:rsidR="00E844F9" w:rsidRPr="00962748" w:rsidRDefault="00E844F9" w:rsidP="00154883">
            <w:pPr>
              <w:tabs>
                <w:tab w:val="left" w:pos="720"/>
                <w:tab w:val="left" w:pos="1440"/>
                <w:tab w:val="left" w:pos="2160"/>
                <w:tab w:val="left" w:pos="2880"/>
                <w:tab w:val="left" w:pos="3600"/>
                <w:tab w:val="left" w:pos="4320"/>
              </w:tabs>
              <w:autoSpaceDE w:val="0"/>
              <w:autoSpaceDN w:val="0"/>
              <w:adjustRightInd w:val="0"/>
              <w:spacing w:after="0" w:line="240" w:lineRule="auto"/>
              <w:ind w:left="4320" w:hanging="4320"/>
              <w:rPr>
                <w:rFonts w:ascii="Times New Roman" w:hAnsi="Times New Roman" w:cs="Times New Roman"/>
                <w:i/>
                <w:iCs/>
                <w:color w:val="0000FF"/>
                <w:sz w:val="26"/>
                <w:szCs w:val="26"/>
                <w:lang w:val="zh-CN"/>
              </w:rPr>
            </w:pPr>
            <w:r w:rsidRPr="00962748">
              <w:rPr>
                <w:rFonts w:ascii="Times New Roman" w:hAnsi="Times New Roman" w:cs="Times New Roman"/>
                <w:i/>
                <w:iCs/>
                <w:color w:val="0000FF"/>
                <w:sz w:val="26"/>
                <w:szCs w:val="26"/>
                <w:lang w:val="zh-CN"/>
              </w:rPr>
              <w:t>[SPECIFIC COUNTY &amp; AGENCY</w:t>
            </w:r>
            <w:r w:rsidRPr="00962748">
              <w:rPr>
                <w:rFonts w:ascii="Times New Roman" w:hAnsi="Times New Roman" w:cs="Times New Roman"/>
                <w:i/>
                <w:iCs/>
                <w:color w:val="0000FF"/>
                <w:sz w:val="26"/>
                <w:szCs w:val="26"/>
                <w:lang w:val="zh-CN"/>
              </w:rPr>
              <w:tab/>
            </w:r>
            <w:r w:rsidRPr="00962748">
              <w:rPr>
                <w:rFonts w:ascii="Times New Roman" w:hAnsi="Times New Roman" w:cs="Times New Roman"/>
                <w:i/>
                <w:iCs/>
                <w:color w:val="0000FF"/>
                <w:sz w:val="26"/>
                <w:szCs w:val="26"/>
                <w:lang w:val="zh-CN"/>
              </w:rPr>
              <w:tab/>
            </w:r>
          </w:p>
          <w:p w14:paraId="7FADCA11" w14:textId="77777777" w:rsidR="001B60AD" w:rsidRDefault="00E844F9" w:rsidP="00154883">
            <w:pPr>
              <w:tabs>
                <w:tab w:val="left" w:pos="720"/>
                <w:tab w:val="left" w:pos="1440"/>
                <w:tab w:val="left" w:pos="2160"/>
                <w:tab w:val="left" w:pos="2880"/>
                <w:tab w:val="left" w:pos="3600"/>
                <w:tab w:val="left" w:pos="4320"/>
              </w:tabs>
              <w:autoSpaceDE w:val="0"/>
              <w:autoSpaceDN w:val="0"/>
              <w:adjustRightInd w:val="0"/>
              <w:spacing w:after="0" w:line="240" w:lineRule="auto"/>
              <w:ind w:left="4320" w:hanging="4320"/>
              <w:rPr>
                <w:rFonts w:ascii="Times New Roman" w:hAnsi="Times New Roman" w:cs="Times New Roman"/>
                <w:sz w:val="26"/>
                <w:szCs w:val="26"/>
              </w:rPr>
            </w:pPr>
            <w:r w:rsidRPr="00962748">
              <w:rPr>
                <w:rFonts w:ascii="Times New Roman" w:hAnsi="Times New Roman" w:cs="Times New Roman"/>
                <w:i/>
                <w:iCs/>
                <w:color w:val="0000FF"/>
                <w:sz w:val="26"/>
                <w:szCs w:val="26"/>
                <w:lang w:val="zh-CN"/>
              </w:rPr>
              <w:t>TITLE]</w:t>
            </w:r>
            <w:r w:rsidRPr="00962748">
              <w:rPr>
                <w:rFonts w:ascii="Times New Roman" w:hAnsi="Times New Roman" w:cs="Times New Roman"/>
                <w:sz w:val="26"/>
                <w:szCs w:val="26"/>
              </w:rPr>
              <w:t>,</w:t>
            </w:r>
            <w:r w:rsidRPr="00962748">
              <w:rPr>
                <w:rFonts w:ascii="Times New Roman" w:hAnsi="Times New Roman" w:cs="Times New Roman"/>
                <w:sz w:val="26"/>
                <w:szCs w:val="26"/>
              </w:rPr>
              <w:tab/>
            </w:r>
            <w:r w:rsidRPr="00962748">
              <w:rPr>
                <w:rFonts w:ascii="Times New Roman" w:hAnsi="Times New Roman" w:cs="Times New Roman"/>
                <w:sz w:val="26"/>
                <w:szCs w:val="26"/>
              </w:rPr>
              <w:tab/>
            </w:r>
          </w:p>
          <w:p w14:paraId="58506BEA" w14:textId="64FAAC38" w:rsidR="00E844F9" w:rsidRPr="00962748" w:rsidRDefault="00E844F9" w:rsidP="00154883">
            <w:pPr>
              <w:tabs>
                <w:tab w:val="left" w:pos="720"/>
                <w:tab w:val="left" w:pos="1440"/>
                <w:tab w:val="left" w:pos="2160"/>
                <w:tab w:val="left" w:pos="2880"/>
                <w:tab w:val="left" w:pos="3600"/>
                <w:tab w:val="left" w:pos="4320"/>
              </w:tabs>
              <w:autoSpaceDE w:val="0"/>
              <w:autoSpaceDN w:val="0"/>
              <w:adjustRightInd w:val="0"/>
              <w:spacing w:after="0" w:line="240" w:lineRule="auto"/>
              <w:ind w:left="4320" w:hanging="4320"/>
              <w:rPr>
                <w:rFonts w:ascii="Times New Roman" w:hAnsi="Times New Roman" w:cs="Times New Roman"/>
                <w:sz w:val="26"/>
                <w:szCs w:val="26"/>
              </w:rPr>
            </w:pPr>
            <w:r w:rsidRPr="00962748">
              <w:rPr>
                <w:rFonts w:ascii="Times New Roman" w:hAnsi="Times New Roman" w:cs="Times New Roman"/>
                <w:sz w:val="26"/>
                <w:szCs w:val="26"/>
              </w:rPr>
              <w:tab/>
            </w:r>
            <w:r w:rsidRPr="00962748">
              <w:rPr>
                <w:rFonts w:ascii="Times New Roman" w:hAnsi="Times New Roman" w:cs="Times New Roman"/>
                <w:sz w:val="26"/>
                <w:szCs w:val="26"/>
              </w:rPr>
              <w:tab/>
            </w:r>
          </w:p>
          <w:p w14:paraId="2048D517" w14:textId="77777777" w:rsidR="00E844F9" w:rsidRPr="00F3221E" w:rsidRDefault="00E844F9" w:rsidP="00154883">
            <w:pPr>
              <w:tabs>
                <w:tab w:val="left" w:pos="720"/>
              </w:tabs>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ab/>
            </w:r>
            <w:r w:rsidRPr="00962748">
              <w:rPr>
                <w:rFonts w:ascii="Times New Roman" w:hAnsi="Times New Roman" w:cs="Times New Roman"/>
                <w:sz w:val="26"/>
                <w:szCs w:val="26"/>
              </w:rPr>
              <w:t>Plaintiff and Respondent,</w:t>
            </w:r>
          </w:p>
          <w:p w14:paraId="2523881B" w14:textId="77777777" w:rsidR="00E844F9" w:rsidRPr="00E844F9" w:rsidRDefault="00E844F9" w:rsidP="00154883">
            <w:pPr>
              <w:rPr>
                <w:rFonts w:ascii="Times New Roman" w:hAnsi="Times New Roman" w:cs="Times New Roman"/>
                <w:sz w:val="26"/>
                <w:szCs w:val="26"/>
              </w:rPr>
            </w:pPr>
            <w:r w:rsidRPr="00E844F9">
              <w:rPr>
                <w:rFonts w:ascii="Times New Roman" w:hAnsi="Times New Roman" w:cs="Times New Roman"/>
                <w:sz w:val="26"/>
                <w:szCs w:val="26"/>
              </w:rPr>
              <w:t xml:space="preserve">v.  </w:t>
            </w:r>
          </w:p>
          <w:p w14:paraId="7FC8EBE2" w14:textId="77777777" w:rsidR="001B60AD" w:rsidRDefault="00E844F9" w:rsidP="00154883">
            <w:pPr>
              <w:numPr>
                <w:ilvl w:val="12"/>
                <w:numId w:val="0"/>
              </w:numPr>
              <w:autoSpaceDE w:val="0"/>
              <w:autoSpaceDN w:val="0"/>
              <w:adjustRightInd w:val="0"/>
              <w:spacing w:after="0" w:line="240" w:lineRule="auto"/>
              <w:rPr>
                <w:rFonts w:ascii="Times New Roman" w:hAnsi="Times New Roman" w:cs="Times New Roman"/>
                <w:sz w:val="26"/>
                <w:szCs w:val="26"/>
              </w:rPr>
            </w:pPr>
            <w:r w:rsidRPr="00962748">
              <w:rPr>
                <w:rFonts w:ascii="Times New Roman" w:hAnsi="Times New Roman" w:cs="Times New Roman"/>
                <w:i/>
                <w:iCs/>
                <w:color w:val="0000FF"/>
                <w:sz w:val="26"/>
                <w:szCs w:val="26"/>
                <w:lang w:val="zh-CN"/>
              </w:rPr>
              <w:t>[PARENT’S INITIALS]</w:t>
            </w:r>
            <w:r w:rsidRPr="00962748">
              <w:rPr>
                <w:rFonts w:ascii="Times New Roman" w:hAnsi="Times New Roman" w:cs="Times New Roman"/>
                <w:i/>
                <w:iCs/>
                <w:sz w:val="26"/>
                <w:szCs w:val="26"/>
                <w:lang w:val="zh-CN"/>
              </w:rPr>
              <w:t xml:space="preserve"> </w:t>
            </w:r>
            <w:r w:rsidRPr="00962748">
              <w:rPr>
                <w:rFonts w:ascii="Times New Roman" w:hAnsi="Times New Roman" w:cs="Times New Roman"/>
                <w:sz w:val="26"/>
                <w:szCs w:val="26"/>
                <w:lang w:val="zh-CN"/>
              </w:rPr>
              <w:t>[Mother/Father]</w:t>
            </w:r>
            <w:r w:rsidRPr="00962748">
              <w:rPr>
                <w:rFonts w:ascii="Times New Roman" w:hAnsi="Times New Roman" w:cs="Times New Roman"/>
                <w:sz w:val="26"/>
                <w:szCs w:val="26"/>
              </w:rPr>
              <w:t xml:space="preserve">,  </w:t>
            </w:r>
          </w:p>
          <w:p w14:paraId="5F2948DA" w14:textId="492DDECB" w:rsidR="00E844F9" w:rsidRPr="00962748" w:rsidRDefault="00E844F9" w:rsidP="00154883">
            <w:pPr>
              <w:numPr>
                <w:ilvl w:val="12"/>
                <w:numId w:val="0"/>
              </w:numPr>
              <w:autoSpaceDE w:val="0"/>
              <w:autoSpaceDN w:val="0"/>
              <w:adjustRightInd w:val="0"/>
              <w:spacing w:after="0" w:line="240" w:lineRule="auto"/>
              <w:rPr>
                <w:rFonts w:ascii="Times New Roman" w:hAnsi="Times New Roman" w:cs="Times New Roman"/>
                <w:sz w:val="26"/>
                <w:szCs w:val="26"/>
              </w:rPr>
            </w:pPr>
            <w:r w:rsidRPr="00962748">
              <w:rPr>
                <w:rFonts w:ascii="Times New Roman" w:hAnsi="Times New Roman" w:cs="Times New Roman"/>
                <w:sz w:val="26"/>
                <w:szCs w:val="26"/>
              </w:rPr>
              <w:t xml:space="preserve"> </w:t>
            </w:r>
          </w:p>
          <w:p w14:paraId="4DDCB341" w14:textId="661C726B" w:rsidR="00E844F9" w:rsidRPr="00E844F9" w:rsidRDefault="00E844F9" w:rsidP="00154883">
            <w:pPr>
              <w:rPr>
                <w:rFonts w:ascii="Times New Roman" w:hAnsi="Times New Roman" w:cs="Times New Roman"/>
                <w:sz w:val="26"/>
                <w:szCs w:val="26"/>
              </w:rPr>
            </w:pPr>
            <w:r w:rsidRPr="00962748">
              <w:rPr>
                <w:rFonts w:ascii="Times New Roman" w:hAnsi="Times New Roman" w:cs="Times New Roman"/>
                <w:sz w:val="26"/>
                <w:szCs w:val="26"/>
              </w:rPr>
              <w:tab/>
            </w:r>
            <w:r>
              <w:rPr>
                <w:rFonts w:ascii="Times New Roman" w:hAnsi="Times New Roman" w:cs="Times New Roman"/>
                <w:sz w:val="26"/>
                <w:szCs w:val="26"/>
              </w:rPr>
              <w:t>Objector</w:t>
            </w:r>
            <w:r w:rsidRPr="00962748">
              <w:rPr>
                <w:rFonts w:ascii="Times New Roman" w:hAnsi="Times New Roman" w:cs="Times New Roman"/>
                <w:sz w:val="26"/>
                <w:szCs w:val="26"/>
              </w:rPr>
              <w:t xml:space="preserve"> and Appellant</w:t>
            </w:r>
          </w:p>
        </w:tc>
        <w:tc>
          <w:tcPr>
            <w:tcW w:w="4700" w:type="dxa"/>
            <w:tcBorders>
              <w:top w:val="nil"/>
              <w:left w:val="single" w:sz="6" w:space="0" w:color="000000"/>
              <w:bottom w:val="nil"/>
              <w:right w:val="nil"/>
            </w:tcBorders>
          </w:tcPr>
          <w:p w14:paraId="26D59936" w14:textId="77777777" w:rsidR="00E844F9" w:rsidRPr="004D27DF" w:rsidRDefault="00E844F9" w:rsidP="001B60AD">
            <w:pPr>
              <w:spacing w:after="0"/>
              <w:rPr>
                <w:rFonts w:ascii="Times New Roman" w:hAnsi="Times New Roman" w:cs="Times New Roman"/>
                <w:sz w:val="26"/>
                <w:szCs w:val="26"/>
              </w:rPr>
            </w:pPr>
            <w:r w:rsidRPr="004D27DF">
              <w:rPr>
                <w:rFonts w:ascii="Times New Roman" w:hAnsi="Times New Roman" w:cs="Times New Roman"/>
                <w:sz w:val="26"/>
                <w:szCs w:val="26"/>
              </w:rPr>
              <w:t>Court of Appeal</w:t>
            </w:r>
          </w:p>
          <w:p w14:paraId="6B6362DD" w14:textId="77777777" w:rsidR="00E844F9" w:rsidRDefault="00E844F9" w:rsidP="001B60AD">
            <w:pPr>
              <w:spacing w:after="0"/>
              <w:rPr>
                <w:rFonts w:ascii="Times New Roman" w:hAnsi="Times New Roman" w:cs="Times New Roman"/>
                <w:i/>
                <w:iCs/>
                <w:color w:val="0000FF"/>
                <w:sz w:val="26"/>
                <w:szCs w:val="26"/>
              </w:rPr>
            </w:pPr>
            <w:r w:rsidRPr="004D27DF">
              <w:rPr>
                <w:rFonts w:ascii="Times New Roman" w:hAnsi="Times New Roman" w:cs="Times New Roman"/>
                <w:sz w:val="26"/>
                <w:szCs w:val="26"/>
              </w:rPr>
              <w:t>No.</w:t>
            </w:r>
            <w:r w:rsidRPr="004D27DF">
              <w:rPr>
                <w:rFonts w:ascii="Times New Roman" w:hAnsi="Times New Roman" w:cs="Times New Roman"/>
                <w:i/>
                <w:iCs/>
                <w:color w:val="0000FF"/>
                <w:sz w:val="26"/>
                <w:szCs w:val="26"/>
              </w:rPr>
              <w:t xml:space="preserve"> [number]</w:t>
            </w:r>
          </w:p>
          <w:p w14:paraId="5EBA1F2D" w14:textId="77777777" w:rsidR="001B60AD" w:rsidRDefault="001B60AD" w:rsidP="001B60AD">
            <w:pPr>
              <w:spacing w:after="0"/>
              <w:rPr>
                <w:rFonts w:ascii="Times New Roman" w:hAnsi="Times New Roman" w:cs="Times New Roman"/>
                <w:i/>
                <w:iCs/>
                <w:color w:val="0000FF"/>
                <w:sz w:val="26"/>
                <w:szCs w:val="26"/>
              </w:rPr>
            </w:pPr>
          </w:p>
          <w:p w14:paraId="66FABEE9" w14:textId="77777777" w:rsidR="001B60AD" w:rsidRDefault="00E844F9" w:rsidP="001B60AD">
            <w:pPr>
              <w:spacing w:after="0"/>
              <w:rPr>
                <w:rFonts w:ascii="Times New Roman" w:hAnsi="Times New Roman" w:cs="Times New Roman"/>
                <w:sz w:val="26"/>
                <w:szCs w:val="26"/>
              </w:rPr>
            </w:pPr>
            <w:r w:rsidRPr="00DB2CEC">
              <w:rPr>
                <w:rFonts w:ascii="Times New Roman" w:hAnsi="Times New Roman" w:cs="Times New Roman"/>
                <w:sz w:val="26"/>
                <w:szCs w:val="26"/>
              </w:rPr>
              <w:t>Superior Court</w:t>
            </w:r>
          </w:p>
          <w:p w14:paraId="5F3B83B3" w14:textId="1D7685E1" w:rsidR="00E844F9" w:rsidRPr="001B60AD" w:rsidRDefault="00E844F9" w:rsidP="001B60AD">
            <w:pPr>
              <w:spacing w:after="0"/>
              <w:rPr>
                <w:rFonts w:ascii="Times New Roman" w:hAnsi="Times New Roman" w:cs="Times New Roman"/>
                <w:sz w:val="26"/>
                <w:szCs w:val="26"/>
              </w:rPr>
            </w:pPr>
            <w:r w:rsidRPr="00DB2CEC">
              <w:rPr>
                <w:rFonts w:ascii="Times New Roman" w:hAnsi="Times New Roman" w:cs="Times New Roman"/>
                <w:sz w:val="26"/>
                <w:szCs w:val="26"/>
              </w:rPr>
              <w:t xml:space="preserve">No. </w:t>
            </w:r>
            <w:r w:rsidRPr="00DB2CEC">
              <w:rPr>
                <w:rFonts w:ascii="Times New Roman" w:hAnsi="Times New Roman" w:cs="Times New Roman"/>
                <w:i/>
                <w:iCs/>
                <w:color w:val="0000D6"/>
                <w:sz w:val="26"/>
                <w:szCs w:val="26"/>
              </w:rPr>
              <w:t>[number]</w:t>
            </w:r>
          </w:p>
          <w:p w14:paraId="50FA7184" w14:textId="77777777" w:rsidR="00E844F9" w:rsidRDefault="00E844F9" w:rsidP="00154883">
            <w:pPr>
              <w:spacing w:after="38"/>
              <w:rPr>
                <w:rFonts w:ascii="Times New Roman" w:hAnsi="Times New Roman" w:cs="Times New Roman"/>
                <w:i/>
                <w:iCs/>
                <w:color w:val="0000D6"/>
                <w:sz w:val="26"/>
                <w:szCs w:val="26"/>
              </w:rPr>
            </w:pPr>
          </w:p>
          <w:p w14:paraId="6C86EB5B" w14:textId="77777777" w:rsidR="00E844F9" w:rsidRPr="001B60AD" w:rsidRDefault="00E844F9" w:rsidP="00154883">
            <w:pPr>
              <w:spacing w:after="38"/>
              <w:rPr>
                <w:rFonts w:ascii="Times New Roman" w:hAnsi="Times New Roman" w:cs="Times New Roman"/>
                <w:b/>
                <w:bCs/>
                <w:color w:val="000000" w:themeColor="text1"/>
                <w:sz w:val="26"/>
                <w:szCs w:val="26"/>
              </w:rPr>
            </w:pPr>
            <w:r w:rsidRPr="001B60AD">
              <w:rPr>
                <w:rFonts w:ascii="Times New Roman" w:hAnsi="Times New Roman" w:cs="Times New Roman"/>
                <w:b/>
                <w:bCs/>
                <w:color w:val="000000" w:themeColor="text1"/>
                <w:sz w:val="26"/>
                <w:szCs w:val="26"/>
              </w:rPr>
              <w:t xml:space="preserve">APPELLANT’S REQUEST </w:t>
            </w:r>
          </w:p>
          <w:p w14:paraId="338FE136" w14:textId="77777777" w:rsidR="00084F5F" w:rsidRDefault="001B60AD" w:rsidP="00154883">
            <w:pPr>
              <w:spacing w:after="38"/>
              <w:rPr>
                <w:rFonts w:ascii="Times New Roman" w:hAnsi="Times New Roman" w:cs="Times New Roman"/>
                <w:b/>
                <w:bCs/>
                <w:color w:val="000000" w:themeColor="text1"/>
                <w:sz w:val="26"/>
                <w:szCs w:val="26"/>
              </w:rPr>
            </w:pPr>
            <w:r w:rsidRPr="001B60AD">
              <w:rPr>
                <w:rFonts w:ascii="Times New Roman" w:hAnsi="Times New Roman" w:cs="Times New Roman"/>
                <w:b/>
                <w:bCs/>
                <w:color w:val="000000" w:themeColor="text1"/>
                <w:sz w:val="26"/>
                <w:szCs w:val="26"/>
              </w:rPr>
              <w:t xml:space="preserve">FOR RELIEF FROM </w:t>
            </w:r>
          </w:p>
          <w:p w14:paraId="2084FBD3" w14:textId="77777777" w:rsidR="00BE1277" w:rsidRDefault="001B60AD" w:rsidP="00154883">
            <w:pPr>
              <w:spacing w:after="38"/>
              <w:rPr>
                <w:rFonts w:ascii="Times New Roman" w:hAnsi="Times New Roman" w:cs="Times New Roman"/>
                <w:b/>
                <w:bCs/>
                <w:color w:val="000000" w:themeColor="text1"/>
                <w:sz w:val="26"/>
                <w:szCs w:val="26"/>
              </w:rPr>
            </w:pPr>
            <w:r w:rsidRPr="001B60AD">
              <w:rPr>
                <w:rFonts w:ascii="Times New Roman" w:hAnsi="Times New Roman" w:cs="Times New Roman"/>
                <w:b/>
                <w:bCs/>
                <w:color w:val="000000" w:themeColor="text1"/>
                <w:sz w:val="26"/>
                <w:szCs w:val="26"/>
              </w:rPr>
              <w:t>DEFAULT</w:t>
            </w:r>
            <w:r w:rsidR="00E2135E">
              <w:rPr>
                <w:rFonts w:ascii="Times New Roman" w:hAnsi="Times New Roman" w:cs="Times New Roman"/>
                <w:b/>
                <w:bCs/>
                <w:color w:val="000000" w:themeColor="text1"/>
                <w:sz w:val="26"/>
                <w:szCs w:val="26"/>
              </w:rPr>
              <w:t xml:space="preserve">. </w:t>
            </w:r>
            <w:r w:rsidRPr="001B60AD">
              <w:rPr>
                <w:rFonts w:ascii="Times New Roman" w:hAnsi="Times New Roman" w:cs="Times New Roman"/>
                <w:b/>
                <w:bCs/>
                <w:color w:val="000000" w:themeColor="text1"/>
                <w:sz w:val="26"/>
                <w:szCs w:val="26"/>
              </w:rPr>
              <w:t xml:space="preserve">MOTION TO </w:t>
            </w:r>
          </w:p>
          <w:p w14:paraId="33E02658" w14:textId="3C86FBC7" w:rsidR="001B60AD" w:rsidRPr="001B60AD" w:rsidRDefault="00BE1277" w:rsidP="00154883">
            <w:pPr>
              <w:spacing w:after="38"/>
              <w:rPr>
                <w:rFonts w:ascii="Times New Roman" w:hAnsi="Times New Roman" w:cs="Times New Roman"/>
                <w:b/>
                <w:bCs/>
                <w:color w:val="000000" w:themeColor="text1"/>
                <w:sz w:val="26"/>
                <w:szCs w:val="26"/>
              </w:rPr>
            </w:pPr>
            <w:r w:rsidRPr="00962748">
              <w:rPr>
                <w:rFonts w:ascii="Times New Roman" w:hAnsi="Times New Roman" w:cs="Times New Roman"/>
                <w:i/>
                <w:iCs/>
                <w:color w:val="0000FF"/>
                <w:sz w:val="26"/>
                <w:szCs w:val="26"/>
                <w:lang w:val="zh-CN"/>
              </w:rPr>
              <w:t>[</w:t>
            </w:r>
            <w:r>
              <w:rPr>
                <w:rFonts w:ascii="Times New Roman" w:hAnsi="Times New Roman" w:cs="Times New Roman"/>
                <w:i/>
                <w:iCs/>
                <w:color w:val="0000FF"/>
                <w:sz w:val="26"/>
                <w:szCs w:val="26"/>
              </w:rPr>
              <w:t>COMPLETE/AUGMENT]</w:t>
            </w:r>
            <w:r w:rsidRPr="00962748">
              <w:rPr>
                <w:rFonts w:ascii="Times New Roman" w:hAnsi="Times New Roman" w:cs="Times New Roman"/>
                <w:i/>
                <w:iCs/>
                <w:color w:val="0000FF"/>
                <w:sz w:val="26"/>
                <w:szCs w:val="26"/>
                <w:lang w:val="zh-CN"/>
              </w:rPr>
              <w:t xml:space="preserve"> </w:t>
            </w:r>
          </w:p>
          <w:p w14:paraId="23084FC9" w14:textId="77777777" w:rsidR="001B60AD" w:rsidRPr="001B60AD" w:rsidRDefault="001B60AD" w:rsidP="00154883">
            <w:pPr>
              <w:spacing w:after="38"/>
              <w:rPr>
                <w:rFonts w:ascii="Times New Roman" w:hAnsi="Times New Roman" w:cs="Times New Roman"/>
                <w:b/>
                <w:bCs/>
                <w:color w:val="000000" w:themeColor="text1"/>
                <w:sz w:val="26"/>
                <w:szCs w:val="26"/>
              </w:rPr>
            </w:pPr>
            <w:r w:rsidRPr="001B60AD">
              <w:rPr>
                <w:rFonts w:ascii="Times New Roman" w:hAnsi="Times New Roman" w:cs="Times New Roman"/>
                <w:b/>
                <w:bCs/>
                <w:color w:val="000000" w:themeColor="text1"/>
                <w:sz w:val="26"/>
                <w:szCs w:val="26"/>
              </w:rPr>
              <w:t>RECORD ON APPEAL.</w:t>
            </w:r>
          </w:p>
          <w:p w14:paraId="74F1CDE6" w14:textId="55D6A7BC" w:rsidR="001B60AD" w:rsidRPr="001B60AD" w:rsidRDefault="001B60AD" w:rsidP="00154883">
            <w:pPr>
              <w:spacing w:after="38"/>
              <w:rPr>
                <w:rFonts w:ascii="Times New Roman" w:hAnsi="Times New Roman" w:cs="Times New Roman"/>
                <w:b/>
                <w:bCs/>
                <w:color w:val="000000" w:themeColor="text1"/>
                <w:sz w:val="26"/>
                <w:szCs w:val="26"/>
              </w:rPr>
            </w:pPr>
            <w:r w:rsidRPr="001B60AD">
              <w:rPr>
                <w:rFonts w:ascii="Times New Roman" w:hAnsi="Times New Roman" w:cs="Times New Roman"/>
                <w:b/>
                <w:bCs/>
                <w:color w:val="000000" w:themeColor="text1"/>
                <w:sz w:val="26"/>
                <w:szCs w:val="26"/>
              </w:rPr>
              <w:t>APPLICATION TO EXTEN</w:t>
            </w:r>
            <w:r w:rsidR="00E2135E">
              <w:rPr>
                <w:rFonts w:ascii="Times New Roman" w:hAnsi="Times New Roman" w:cs="Times New Roman"/>
                <w:b/>
                <w:bCs/>
                <w:color w:val="000000" w:themeColor="text1"/>
                <w:sz w:val="26"/>
                <w:szCs w:val="26"/>
              </w:rPr>
              <w:t>D</w:t>
            </w:r>
            <w:r w:rsidRPr="001B60AD">
              <w:rPr>
                <w:rFonts w:ascii="Times New Roman" w:hAnsi="Times New Roman" w:cs="Times New Roman"/>
                <w:b/>
                <w:bCs/>
                <w:color w:val="000000" w:themeColor="text1"/>
                <w:sz w:val="26"/>
                <w:szCs w:val="26"/>
              </w:rPr>
              <w:t xml:space="preserve"> TIME </w:t>
            </w:r>
          </w:p>
          <w:p w14:paraId="60035371" w14:textId="10FDAEC2" w:rsidR="001B60AD" w:rsidRPr="00E844F9" w:rsidRDefault="001B60AD" w:rsidP="00154883">
            <w:pPr>
              <w:spacing w:after="38"/>
              <w:rPr>
                <w:b/>
                <w:bCs/>
                <w:sz w:val="26"/>
                <w:szCs w:val="26"/>
              </w:rPr>
            </w:pPr>
            <w:r w:rsidRPr="001B60AD">
              <w:rPr>
                <w:rFonts w:ascii="Times New Roman" w:hAnsi="Times New Roman" w:cs="Times New Roman"/>
                <w:b/>
                <w:bCs/>
                <w:color w:val="000000" w:themeColor="text1"/>
                <w:sz w:val="26"/>
                <w:szCs w:val="26"/>
              </w:rPr>
              <w:t>FOR FILING OPENING BRIEF.</w:t>
            </w:r>
          </w:p>
        </w:tc>
      </w:tr>
    </w:tbl>
    <w:p w14:paraId="5C67B9CA" w14:textId="77777777" w:rsidR="00E844F9" w:rsidRDefault="00E844F9" w:rsidP="00DD604B">
      <w:pPr>
        <w:tabs>
          <w:tab w:val="left" w:pos="720"/>
          <w:tab w:val="left" w:pos="1440"/>
          <w:tab w:val="left" w:pos="2160"/>
          <w:tab w:val="left" w:pos="2880"/>
          <w:tab w:val="left" w:pos="3600"/>
          <w:tab w:val="left" w:pos="4320"/>
        </w:tabs>
        <w:autoSpaceDE w:val="0"/>
        <w:autoSpaceDN w:val="0"/>
        <w:adjustRightInd w:val="0"/>
        <w:spacing w:after="0" w:line="240" w:lineRule="auto"/>
        <w:ind w:left="4320" w:hanging="4320"/>
        <w:rPr>
          <w:rFonts w:ascii="Times New Roman" w:hAnsi="Times New Roman" w:cs="Times New Roman"/>
          <w:sz w:val="26"/>
          <w:szCs w:val="26"/>
        </w:rPr>
      </w:pPr>
    </w:p>
    <w:p w14:paraId="58E64636" w14:textId="77777777" w:rsidR="00DD604B" w:rsidRPr="00DD604B" w:rsidRDefault="00DD604B" w:rsidP="00DD604B">
      <w:pPr>
        <w:numPr>
          <w:ilvl w:val="12"/>
          <w:numId w:val="0"/>
        </w:numPr>
        <w:autoSpaceDE w:val="0"/>
        <w:autoSpaceDN w:val="0"/>
        <w:adjustRightInd w:val="0"/>
        <w:spacing w:after="0" w:line="240" w:lineRule="auto"/>
        <w:rPr>
          <w:rFonts w:ascii="Times New Roman" w:hAnsi="Times New Roman" w:cs="Times New Roman"/>
          <w:sz w:val="26"/>
          <w:szCs w:val="26"/>
        </w:rPr>
        <w:sectPr w:rsidR="00DD604B" w:rsidRPr="00DD604B" w:rsidSect="00FD327F">
          <w:headerReference w:type="even" r:id="rId12"/>
          <w:headerReference w:type="default" r:id="rId13"/>
          <w:footerReference w:type="even" r:id="rId14"/>
          <w:footerReference w:type="default" r:id="rId15"/>
          <w:headerReference w:type="first" r:id="rId16"/>
          <w:footerReference w:type="first" r:id="rId17"/>
          <w:type w:val="continuous"/>
          <w:pgSz w:w="12240" w:h="15840"/>
          <w:pgMar w:top="1440" w:right="2160" w:bottom="1440" w:left="2160" w:header="1440" w:footer="1440" w:gutter="0"/>
          <w:pgNumType w:start="0"/>
          <w:cols w:space="720"/>
          <w:titlePg/>
        </w:sectPr>
      </w:pPr>
    </w:p>
    <w:p w14:paraId="42524BBB" w14:textId="77777777" w:rsidR="00B20490" w:rsidRDefault="00B20490" w:rsidP="00DD604B">
      <w:pPr>
        <w:numPr>
          <w:ilvl w:val="12"/>
          <w:numId w:val="0"/>
        </w:numPr>
        <w:autoSpaceDE w:val="0"/>
        <w:autoSpaceDN w:val="0"/>
        <w:adjustRightInd w:val="0"/>
        <w:spacing w:after="0" w:line="240" w:lineRule="auto"/>
        <w:rPr>
          <w:rFonts w:ascii="Times New Roman" w:hAnsi="Times New Roman" w:cs="Times New Roman"/>
          <w:sz w:val="26"/>
          <w:szCs w:val="26"/>
        </w:rPr>
      </w:pPr>
    </w:p>
    <w:p w14:paraId="15207689" w14:textId="340BC35B" w:rsidR="00DD604B" w:rsidRPr="00DD604B" w:rsidRDefault="00DD604B" w:rsidP="00DD604B">
      <w:pPr>
        <w:numPr>
          <w:ilvl w:val="12"/>
          <w:numId w:val="0"/>
        </w:numPr>
        <w:autoSpaceDE w:val="0"/>
        <w:autoSpaceDN w:val="0"/>
        <w:adjustRightInd w:val="0"/>
        <w:spacing w:after="0" w:line="240" w:lineRule="auto"/>
        <w:rPr>
          <w:rFonts w:ascii="Times New Roman" w:hAnsi="Times New Roman" w:cs="Times New Roman"/>
          <w:sz w:val="26"/>
          <w:szCs w:val="26"/>
        </w:rPr>
      </w:pPr>
      <w:r w:rsidRPr="00DD604B">
        <w:rPr>
          <w:rFonts w:ascii="Times New Roman" w:hAnsi="Times New Roman" w:cs="Times New Roman"/>
          <w:sz w:val="26"/>
          <w:szCs w:val="26"/>
        </w:rPr>
        <w:t xml:space="preserve">TO THE HONORABLE </w:t>
      </w:r>
      <w:r w:rsidRPr="00DD604B">
        <w:rPr>
          <w:rFonts w:ascii="Times New Roman" w:hAnsi="Times New Roman" w:cs="Times New Roman"/>
          <w:i/>
          <w:color w:val="0000FF"/>
          <w:sz w:val="26"/>
          <w:szCs w:val="26"/>
        </w:rPr>
        <w:t>[</w:t>
      </w:r>
      <w:r w:rsidRPr="00DD604B">
        <w:rPr>
          <w:rFonts w:ascii="Times New Roman" w:hAnsi="Times New Roman" w:cs="Times New Roman"/>
          <w:i/>
          <w:iCs/>
          <w:color w:val="0000FF"/>
          <w:sz w:val="26"/>
          <w:szCs w:val="26"/>
        </w:rPr>
        <w:t>NAME</w:t>
      </w:r>
      <w:r w:rsidRPr="00DD604B">
        <w:rPr>
          <w:rFonts w:ascii="Times New Roman" w:hAnsi="Times New Roman" w:cs="Times New Roman"/>
          <w:i/>
          <w:color w:val="0000FF"/>
          <w:sz w:val="26"/>
          <w:szCs w:val="26"/>
        </w:rPr>
        <w:t>]</w:t>
      </w:r>
      <w:r w:rsidRPr="00DD604B">
        <w:rPr>
          <w:rFonts w:ascii="Times New Roman" w:hAnsi="Times New Roman" w:cs="Times New Roman"/>
          <w:sz w:val="26"/>
          <w:szCs w:val="26"/>
        </w:rPr>
        <w:t xml:space="preserve">, PRESIDING JUSTICE, AND HONORABLE ASSOCIATE JUSTICES OF THE FOURTH DISTRICT COURT OF APPEAL, DIVISION </w:t>
      </w:r>
      <w:r w:rsidRPr="00DD604B">
        <w:rPr>
          <w:rFonts w:ascii="Times New Roman" w:hAnsi="Times New Roman" w:cs="Times New Roman"/>
          <w:i/>
          <w:color w:val="0000FF"/>
          <w:sz w:val="26"/>
          <w:szCs w:val="26"/>
        </w:rPr>
        <w:t>[</w:t>
      </w:r>
      <w:r w:rsidRPr="00DD604B">
        <w:rPr>
          <w:rFonts w:ascii="Times New Roman" w:hAnsi="Times New Roman" w:cs="Times New Roman"/>
          <w:i/>
          <w:iCs/>
          <w:color w:val="0000FF"/>
          <w:sz w:val="26"/>
          <w:szCs w:val="26"/>
        </w:rPr>
        <w:t>NUMBER</w:t>
      </w:r>
      <w:r w:rsidRPr="00DD604B">
        <w:rPr>
          <w:rFonts w:ascii="Times New Roman" w:hAnsi="Times New Roman" w:cs="Times New Roman"/>
          <w:i/>
          <w:color w:val="0000FF"/>
          <w:sz w:val="26"/>
          <w:szCs w:val="26"/>
        </w:rPr>
        <w:t>]</w:t>
      </w:r>
      <w:r w:rsidRPr="00DD604B">
        <w:rPr>
          <w:rFonts w:ascii="Times New Roman" w:hAnsi="Times New Roman" w:cs="Times New Roman"/>
          <w:sz w:val="26"/>
          <w:szCs w:val="26"/>
        </w:rPr>
        <w:t>:</w:t>
      </w:r>
      <w:r w:rsidRPr="00DD604B">
        <w:rPr>
          <w:rFonts w:ascii="Times New Roman" w:hAnsi="Times New Roman" w:cs="Times New Roman"/>
          <w:sz w:val="26"/>
          <w:szCs w:val="26"/>
        </w:rPr>
        <w:tab/>
      </w:r>
    </w:p>
    <w:p w14:paraId="19703559" w14:textId="77777777" w:rsidR="00DD604B" w:rsidRPr="00DD604B" w:rsidRDefault="00DD604B" w:rsidP="00DD604B">
      <w:pPr>
        <w:numPr>
          <w:ilvl w:val="12"/>
          <w:numId w:val="0"/>
        </w:numPr>
        <w:autoSpaceDE w:val="0"/>
        <w:autoSpaceDN w:val="0"/>
        <w:adjustRightInd w:val="0"/>
        <w:spacing w:after="0" w:line="240" w:lineRule="auto"/>
        <w:rPr>
          <w:rFonts w:ascii="Times New Roman" w:hAnsi="Times New Roman" w:cs="Times New Roman"/>
          <w:sz w:val="26"/>
          <w:szCs w:val="26"/>
        </w:rPr>
      </w:pPr>
    </w:p>
    <w:p w14:paraId="00BB4711" w14:textId="161CAB2D" w:rsidR="00DD604B" w:rsidRPr="00DD604B" w:rsidRDefault="00DD604B" w:rsidP="00DD604B">
      <w:pPr>
        <w:numPr>
          <w:ilvl w:val="12"/>
          <w:numId w:val="0"/>
        </w:numPr>
        <w:autoSpaceDE w:val="0"/>
        <w:autoSpaceDN w:val="0"/>
        <w:adjustRightInd w:val="0"/>
        <w:spacing w:after="0" w:line="480" w:lineRule="auto"/>
        <w:rPr>
          <w:rFonts w:ascii="Times New Roman" w:hAnsi="Times New Roman" w:cs="Times New Roman"/>
          <w:sz w:val="26"/>
          <w:szCs w:val="26"/>
        </w:rPr>
      </w:pPr>
      <w:r w:rsidRPr="00DD604B">
        <w:rPr>
          <w:rFonts w:ascii="Times New Roman" w:hAnsi="Times New Roman" w:cs="Times New Roman"/>
          <w:sz w:val="26"/>
          <w:szCs w:val="26"/>
        </w:rPr>
        <w:tab/>
        <w:t xml:space="preserve">Appellant </w:t>
      </w:r>
      <w:r w:rsidRPr="00DD604B">
        <w:rPr>
          <w:rFonts w:ascii="Times New Roman" w:hAnsi="Times New Roman" w:cs="Times New Roman"/>
          <w:i/>
          <w:color w:val="0000FF"/>
          <w:sz w:val="26"/>
          <w:szCs w:val="26"/>
        </w:rPr>
        <w:t>[mother/father]</w:t>
      </w:r>
      <w:r w:rsidRPr="00DD604B">
        <w:rPr>
          <w:rFonts w:ascii="Times New Roman" w:hAnsi="Times New Roman" w:cs="Times New Roman"/>
          <w:sz w:val="26"/>
          <w:szCs w:val="26"/>
        </w:rPr>
        <w:t xml:space="preserve">, </w:t>
      </w:r>
      <w:r w:rsidRPr="00DD604B">
        <w:rPr>
          <w:rFonts w:ascii="Times New Roman" w:hAnsi="Times New Roman" w:cs="Times New Roman"/>
          <w:i/>
          <w:color w:val="0000FF"/>
          <w:sz w:val="26"/>
          <w:szCs w:val="26"/>
        </w:rPr>
        <w:t>[</w:t>
      </w:r>
      <w:r w:rsidRPr="00DD604B">
        <w:rPr>
          <w:rFonts w:ascii="Times New Roman" w:hAnsi="Times New Roman" w:cs="Times New Roman"/>
          <w:i/>
          <w:iCs/>
          <w:color w:val="0000FF"/>
          <w:sz w:val="26"/>
          <w:szCs w:val="26"/>
        </w:rPr>
        <w:t>parent’s name &amp; last initial</w:t>
      </w:r>
      <w:r w:rsidRPr="00DD604B">
        <w:rPr>
          <w:rFonts w:ascii="Times New Roman" w:hAnsi="Times New Roman" w:cs="Times New Roman"/>
          <w:i/>
          <w:color w:val="0000FF"/>
          <w:sz w:val="26"/>
          <w:szCs w:val="26"/>
        </w:rPr>
        <w:t>]</w:t>
      </w:r>
      <w:r w:rsidRPr="00DD604B">
        <w:rPr>
          <w:rFonts w:ascii="Times New Roman" w:hAnsi="Times New Roman" w:cs="Times New Roman"/>
          <w:sz w:val="26"/>
          <w:szCs w:val="26"/>
        </w:rPr>
        <w:t xml:space="preserve">, respectfully submits this request for relief from default for failure to file this request for </w:t>
      </w:r>
      <w:r w:rsidRPr="00DD604B">
        <w:rPr>
          <w:rFonts w:ascii="Times New Roman" w:hAnsi="Times New Roman" w:cs="Times New Roman"/>
          <w:i/>
          <w:color w:val="0000FF"/>
          <w:sz w:val="26"/>
          <w:szCs w:val="26"/>
        </w:rPr>
        <w:t>[correction/augmentation]</w:t>
      </w:r>
      <w:r w:rsidRPr="00DD604B">
        <w:rPr>
          <w:rFonts w:ascii="Times New Roman" w:hAnsi="Times New Roman" w:cs="Times New Roman"/>
          <w:sz w:val="26"/>
          <w:szCs w:val="26"/>
        </w:rPr>
        <w:t xml:space="preserve"> within 15 days</w:t>
      </w:r>
      <w:r w:rsidRPr="00DD604B">
        <w:rPr>
          <w:rFonts w:ascii="Times New Roman" w:hAnsi="Times New Roman" w:cs="Times New Roman"/>
          <w:color w:val="0000FF"/>
          <w:sz w:val="26"/>
          <w:szCs w:val="26"/>
        </w:rPr>
        <w:t xml:space="preserve">. </w:t>
      </w:r>
      <w:r w:rsidRPr="00DD604B">
        <w:rPr>
          <w:rFonts w:ascii="Times New Roman" w:hAnsi="Times New Roman" w:cs="Times New Roman"/>
          <w:i/>
          <w:iCs/>
          <w:color w:val="0000FF"/>
          <w:sz w:val="26"/>
          <w:szCs w:val="26"/>
        </w:rPr>
        <w:t>[If a fast-track case under rule 8.416, add citation: (Cal. Rules of Court, rule 8.416(d).)]</w:t>
      </w:r>
      <w:r w:rsidRPr="00DD604B">
        <w:rPr>
          <w:rFonts w:ascii="Times New Roman" w:hAnsi="Times New Roman" w:cs="Times New Roman"/>
          <w:i/>
          <w:iCs/>
          <w:sz w:val="26"/>
          <w:szCs w:val="26"/>
        </w:rPr>
        <w:t xml:space="preserve"> </w:t>
      </w:r>
      <w:r w:rsidRPr="00DD604B">
        <w:rPr>
          <w:rFonts w:ascii="Times New Roman" w:hAnsi="Times New Roman" w:cs="Times New Roman"/>
          <w:sz w:val="26"/>
          <w:szCs w:val="26"/>
        </w:rPr>
        <w:t xml:space="preserve">Appellant </w:t>
      </w:r>
      <w:r w:rsidR="00994954">
        <w:rPr>
          <w:rFonts w:ascii="Times New Roman" w:hAnsi="Times New Roman" w:cs="Times New Roman"/>
          <w:sz w:val="26"/>
          <w:szCs w:val="26"/>
        </w:rPr>
        <w:t xml:space="preserve">further </w:t>
      </w:r>
      <w:r w:rsidRPr="00DD604B">
        <w:rPr>
          <w:rFonts w:ascii="Times New Roman" w:hAnsi="Times New Roman" w:cs="Times New Roman"/>
          <w:sz w:val="26"/>
          <w:szCs w:val="26"/>
        </w:rPr>
        <w:t xml:space="preserve">asks to augment the record on appeal under </w:t>
      </w:r>
      <w:r w:rsidR="0037533D">
        <w:rPr>
          <w:rFonts w:ascii="Times New Roman" w:hAnsi="Times New Roman" w:cs="Times New Roman"/>
          <w:sz w:val="26"/>
          <w:szCs w:val="26"/>
        </w:rPr>
        <w:t xml:space="preserve">California Rules of Court, </w:t>
      </w:r>
      <w:r w:rsidRPr="00DD604B">
        <w:rPr>
          <w:rFonts w:ascii="Times New Roman" w:hAnsi="Times New Roman" w:cs="Times New Roman"/>
          <w:sz w:val="26"/>
          <w:szCs w:val="26"/>
        </w:rPr>
        <w:t xml:space="preserve">rules 8.410(b) and 8.155(a) and (c) </w:t>
      </w:r>
      <w:r w:rsidR="0037533D">
        <w:rPr>
          <w:rFonts w:ascii="Times New Roman" w:hAnsi="Times New Roman" w:cs="Times New Roman"/>
          <w:sz w:val="26"/>
          <w:szCs w:val="26"/>
        </w:rPr>
        <w:t xml:space="preserve">(rule or rules) </w:t>
      </w:r>
      <w:r w:rsidRPr="00DD604B">
        <w:rPr>
          <w:rFonts w:ascii="Times New Roman" w:hAnsi="Times New Roman" w:cs="Times New Roman"/>
          <w:sz w:val="26"/>
          <w:szCs w:val="26"/>
        </w:rPr>
        <w:t>and to extend time to file the appellant’s opening brief.</w:t>
      </w:r>
    </w:p>
    <w:p w14:paraId="2BA1FF57" w14:textId="77777777" w:rsidR="00DD604B" w:rsidRPr="00DD604B" w:rsidRDefault="00DD604B" w:rsidP="00DD604B">
      <w:pPr>
        <w:numPr>
          <w:ilvl w:val="12"/>
          <w:numId w:val="0"/>
        </w:numPr>
        <w:autoSpaceDE w:val="0"/>
        <w:autoSpaceDN w:val="0"/>
        <w:adjustRightInd w:val="0"/>
        <w:spacing w:after="0" w:line="480" w:lineRule="auto"/>
        <w:jc w:val="center"/>
        <w:rPr>
          <w:rFonts w:ascii="Times New Roman" w:hAnsi="Times New Roman" w:cs="Times New Roman"/>
          <w:sz w:val="26"/>
          <w:szCs w:val="26"/>
        </w:rPr>
      </w:pPr>
      <w:r w:rsidRPr="00DD604B">
        <w:rPr>
          <w:rFonts w:ascii="Times New Roman" w:hAnsi="Times New Roman" w:cs="Times New Roman"/>
          <w:b/>
          <w:bCs/>
          <w:sz w:val="26"/>
          <w:szCs w:val="26"/>
        </w:rPr>
        <w:t>I</w:t>
      </w:r>
      <w:r w:rsidRPr="00DD604B">
        <w:rPr>
          <w:rFonts w:ascii="Times New Roman" w:hAnsi="Times New Roman" w:cs="Times New Roman"/>
          <w:sz w:val="26"/>
          <w:szCs w:val="26"/>
        </w:rPr>
        <w:t>.</w:t>
      </w:r>
    </w:p>
    <w:p w14:paraId="00CD6DE0" w14:textId="77777777" w:rsidR="00DD604B" w:rsidRPr="00DD604B" w:rsidRDefault="00DD604B" w:rsidP="00DD604B">
      <w:pPr>
        <w:numPr>
          <w:ilvl w:val="12"/>
          <w:numId w:val="0"/>
        </w:numPr>
        <w:autoSpaceDE w:val="0"/>
        <w:autoSpaceDN w:val="0"/>
        <w:adjustRightInd w:val="0"/>
        <w:spacing w:after="0" w:line="240" w:lineRule="auto"/>
        <w:jc w:val="center"/>
        <w:rPr>
          <w:rFonts w:ascii="Times New Roman" w:hAnsi="Times New Roman" w:cs="Times New Roman"/>
          <w:b/>
          <w:bCs/>
          <w:sz w:val="26"/>
          <w:szCs w:val="26"/>
        </w:rPr>
      </w:pPr>
      <w:r w:rsidRPr="00DD604B">
        <w:rPr>
          <w:rFonts w:ascii="Times New Roman" w:hAnsi="Times New Roman" w:cs="Times New Roman"/>
          <w:b/>
          <w:bCs/>
          <w:sz w:val="26"/>
          <w:szCs w:val="26"/>
        </w:rPr>
        <w:t>REQUEST FOR RELIEF FROM DEFAULT</w:t>
      </w:r>
    </w:p>
    <w:p w14:paraId="63FCCB01" w14:textId="77777777" w:rsidR="00DD604B" w:rsidRPr="00DD604B" w:rsidRDefault="00DD604B" w:rsidP="00DD604B">
      <w:pPr>
        <w:numPr>
          <w:ilvl w:val="12"/>
          <w:numId w:val="0"/>
        </w:numPr>
        <w:autoSpaceDE w:val="0"/>
        <w:autoSpaceDN w:val="0"/>
        <w:adjustRightInd w:val="0"/>
        <w:spacing w:after="0" w:line="240" w:lineRule="auto"/>
        <w:jc w:val="center"/>
        <w:rPr>
          <w:rFonts w:ascii="Times New Roman" w:hAnsi="Times New Roman" w:cs="Times New Roman"/>
          <w:b/>
          <w:bCs/>
          <w:sz w:val="26"/>
          <w:szCs w:val="26"/>
        </w:rPr>
      </w:pPr>
      <w:r w:rsidRPr="00DD604B">
        <w:rPr>
          <w:rFonts w:ascii="Times New Roman" w:hAnsi="Times New Roman" w:cs="Times New Roman"/>
          <w:b/>
          <w:bCs/>
          <w:sz w:val="26"/>
          <w:szCs w:val="26"/>
        </w:rPr>
        <w:t>FOR LATE AUGMENT REQUEST</w:t>
      </w:r>
    </w:p>
    <w:p w14:paraId="7404D664" w14:textId="77777777" w:rsidR="00DD604B" w:rsidRPr="00DD604B" w:rsidRDefault="00DD604B" w:rsidP="00DD604B">
      <w:pPr>
        <w:numPr>
          <w:ilvl w:val="12"/>
          <w:numId w:val="0"/>
        </w:numPr>
        <w:autoSpaceDE w:val="0"/>
        <w:autoSpaceDN w:val="0"/>
        <w:adjustRightInd w:val="0"/>
        <w:spacing w:after="0" w:line="480" w:lineRule="auto"/>
        <w:rPr>
          <w:rFonts w:ascii="Times New Roman" w:hAnsi="Times New Roman" w:cs="Times New Roman"/>
          <w:sz w:val="26"/>
          <w:szCs w:val="26"/>
        </w:rPr>
      </w:pPr>
    </w:p>
    <w:p w14:paraId="78A1B309" w14:textId="5AF2AF5D" w:rsidR="00DD604B" w:rsidRPr="00DD604B" w:rsidRDefault="00DD604B" w:rsidP="00DD604B">
      <w:pPr>
        <w:numPr>
          <w:ilvl w:val="12"/>
          <w:numId w:val="0"/>
        </w:numPr>
        <w:autoSpaceDE w:val="0"/>
        <w:autoSpaceDN w:val="0"/>
        <w:adjustRightInd w:val="0"/>
        <w:spacing w:after="0" w:line="480" w:lineRule="auto"/>
        <w:rPr>
          <w:rFonts w:ascii="Times New Roman" w:hAnsi="Times New Roman" w:cs="Times New Roman"/>
          <w:sz w:val="26"/>
          <w:szCs w:val="26"/>
        </w:rPr>
      </w:pPr>
      <w:r w:rsidRPr="00DD604B">
        <w:rPr>
          <w:rFonts w:ascii="Times New Roman" w:hAnsi="Times New Roman" w:cs="Times New Roman"/>
          <w:sz w:val="26"/>
          <w:szCs w:val="26"/>
        </w:rPr>
        <w:tab/>
        <w:t xml:space="preserve">Appellant’s counsel received the record on </w:t>
      </w:r>
      <w:r w:rsidRPr="00DD604B">
        <w:rPr>
          <w:rFonts w:ascii="Times New Roman" w:hAnsi="Times New Roman" w:cs="Times New Roman"/>
          <w:i/>
          <w:iCs/>
          <w:color w:val="0000FF"/>
          <w:sz w:val="26"/>
          <w:szCs w:val="26"/>
        </w:rPr>
        <w:t>[date]</w:t>
      </w:r>
      <w:r w:rsidRPr="00DD604B">
        <w:rPr>
          <w:rFonts w:ascii="Times New Roman" w:hAnsi="Times New Roman" w:cs="Times New Roman"/>
          <w:i/>
          <w:iCs/>
          <w:sz w:val="26"/>
          <w:szCs w:val="26"/>
        </w:rPr>
        <w:t>.</w:t>
      </w:r>
      <w:r w:rsidRPr="00DD604B">
        <w:rPr>
          <w:rFonts w:ascii="Times New Roman" w:hAnsi="Times New Roman" w:cs="Times New Roman"/>
          <w:sz w:val="26"/>
          <w:szCs w:val="26"/>
        </w:rPr>
        <w:t xml:space="preserve"> This court’s augmentation policy under normal circumstances requires appellant to “serve and file any request for augmentation or correction within 15 days after receiving the record.” (See rule 8.416(d).) Under the circumstances of this case</w:t>
      </w:r>
      <w:r w:rsidR="0037533D">
        <w:rPr>
          <w:rFonts w:ascii="Times New Roman" w:hAnsi="Times New Roman" w:cs="Times New Roman"/>
          <w:sz w:val="26"/>
          <w:szCs w:val="26"/>
        </w:rPr>
        <w:t>,</w:t>
      </w:r>
      <w:r w:rsidRPr="00DD604B">
        <w:rPr>
          <w:rFonts w:ascii="Times New Roman" w:hAnsi="Times New Roman" w:cs="Times New Roman"/>
          <w:sz w:val="26"/>
          <w:szCs w:val="26"/>
        </w:rPr>
        <w:t xml:space="preserve"> </w:t>
      </w:r>
      <w:proofErr w:type="gramStart"/>
      <w:r w:rsidRPr="00DD604B">
        <w:rPr>
          <w:rFonts w:ascii="Times New Roman" w:hAnsi="Times New Roman" w:cs="Times New Roman"/>
          <w:sz w:val="26"/>
          <w:szCs w:val="26"/>
        </w:rPr>
        <w:t>appellant</w:t>
      </w:r>
      <w:proofErr w:type="gramEnd"/>
      <w:r w:rsidRPr="00DD604B">
        <w:rPr>
          <w:rFonts w:ascii="Times New Roman" w:hAnsi="Times New Roman" w:cs="Times New Roman"/>
          <w:sz w:val="26"/>
          <w:szCs w:val="26"/>
        </w:rPr>
        <w:t xml:space="preserve"> has been unable to comply with this policy. </w:t>
      </w:r>
      <w:r w:rsidRPr="00DD604B">
        <w:rPr>
          <w:rFonts w:ascii="Times New Roman" w:hAnsi="Times New Roman" w:cs="Times New Roman"/>
          <w:i/>
          <w:iCs/>
          <w:color w:val="0000FF"/>
          <w:sz w:val="26"/>
          <w:szCs w:val="26"/>
        </w:rPr>
        <w:t>[Describe the circumstances (e.g., long record, requested item was not apparent from initial review).]</w:t>
      </w:r>
    </w:p>
    <w:p w14:paraId="6E5E5215" w14:textId="77777777" w:rsidR="00DD604B" w:rsidRPr="00DD604B" w:rsidRDefault="00DD604B" w:rsidP="00DD604B">
      <w:pPr>
        <w:numPr>
          <w:ilvl w:val="12"/>
          <w:numId w:val="0"/>
        </w:numPr>
        <w:autoSpaceDE w:val="0"/>
        <w:autoSpaceDN w:val="0"/>
        <w:adjustRightInd w:val="0"/>
        <w:spacing w:after="0" w:line="480" w:lineRule="auto"/>
        <w:rPr>
          <w:rFonts w:ascii="Times New Roman" w:hAnsi="Times New Roman" w:cs="Times New Roman"/>
          <w:sz w:val="26"/>
          <w:szCs w:val="26"/>
        </w:rPr>
      </w:pPr>
      <w:r w:rsidRPr="00DD604B">
        <w:rPr>
          <w:rFonts w:ascii="Times New Roman" w:hAnsi="Times New Roman" w:cs="Times New Roman"/>
          <w:sz w:val="26"/>
          <w:szCs w:val="26"/>
        </w:rPr>
        <w:tab/>
        <w:t>Appellant is aware of the need to expedite juvenile matters and does not believe that any party will be prejudiced by the requested augmentation. Indeed, all parties will benefit from having the material.</w:t>
      </w:r>
    </w:p>
    <w:p w14:paraId="337FEC89" w14:textId="77777777" w:rsidR="00DD604B" w:rsidRPr="00DD604B" w:rsidRDefault="00DD604B" w:rsidP="00DD604B">
      <w:pPr>
        <w:keepNext/>
        <w:keepLines/>
        <w:numPr>
          <w:ilvl w:val="12"/>
          <w:numId w:val="0"/>
        </w:numPr>
        <w:autoSpaceDE w:val="0"/>
        <w:autoSpaceDN w:val="0"/>
        <w:adjustRightInd w:val="0"/>
        <w:spacing w:after="0" w:line="480" w:lineRule="auto"/>
        <w:jc w:val="center"/>
        <w:rPr>
          <w:rFonts w:ascii="Times New Roman" w:hAnsi="Times New Roman" w:cs="Times New Roman"/>
          <w:sz w:val="26"/>
          <w:szCs w:val="26"/>
        </w:rPr>
      </w:pPr>
      <w:r w:rsidRPr="00DD604B">
        <w:rPr>
          <w:rFonts w:ascii="Times New Roman" w:hAnsi="Times New Roman" w:cs="Times New Roman"/>
          <w:b/>
          <w:bCs/>
          <w:sz w:val="26"/>
          <w:szCs w:val="26"/>
        </w:rPr>
        <w:lastRenderedPageBreak/>
        <w:t>II.</w:t>
      </w:r>
    </w:p>
    <w:p w14:paraId="4DA215D1" w14:textId="77777777" w:rsidR="00DD604B" w:rsidRPr="00DD604B" w:rsidRDefault="00DD604B" w:rsidP="00DD604B">
      <w:pPr>
        <w:keepNext/>
        <w:numPr>
          <w:ilvl w:val="12"/>
          <w:numId w:val="0"/>
        </w:numPr>
        <w:autoSpaceDE w:val="0"/>
        <w:autoSpaceDN w:val="0"/>
        <w:adjustRightInd w:val="0"/>
        <w:spacing w:after="0" w:line="480" w:lineRule="auto"/>
        <w:jc w:val="center"/>
        <w:rPr>
          <w:rFonts w:ascii="Times New Roman" w:hAnsi="Times New Roman" w:cs="Times New Roman"/>
          <w:sz w:val="26"/>
          <w:szCs w:val="26"/>
        </w:rPr>
      </w:pPr>
      <w:r w:rsidRPr="00DD604B">
        <w:rPr>
          <w:rFonts w:ascii="Times New Roman" w:hAnsi="Times New Roman" w:cs="Times New Roman"/>
          <w:b/>
          <w:bCs/>
          <w:sz w:val="26"/>
          <w:szCs w:val="26"/>
        </w:rPr>
        <w:t>REQUEST FOR MISSING PARTS OF THE RECORD</w:t>
      </w:r>
    </w:p>
    <w:p w14:paraId="5E2BC8CB" w14:textId="7F8B3D15" w:rsidR="00DD604B" w:rsidRPr="00DD604B" w:rsidRDefault="00DD604B" w:rsidP="00DD604B">
      <w:pPr>
        <w:numPr>
          <w:ilvl w:val="12"/>
          <w:numId w:val="0"/>
        </w:numPr>
        <w:autoSpaceDE w:val="0"/>
        <w:autoSpaceDN w:val="0"/>
        <w:adjustRightInd w:val="0"/>
        <w:spacing w:after="0" w:line="480" w:lineRule="auto"/>
        <w:rPr>
          <w:rFonts w:ascii="Times New Roman" w:hAnsi="Times New Roman" w:cs="Times New Roman"/>
          <w:sz w:val="26"/>
          <w:szCs w:val="26"/>
        </w:rPr>
      </w:pPr>
      <w:r w:rsidRPr="00DD604B">
        <w:rPr>
          <w:rFonts w:ascii="Times New Roman" w:hAnsi="Times New Roman" w:cs="Times New Roman"/>
          <w:sz w:val="26"/>
          <w:szCs w:val="26"/>
        </w:rPr>
        <w:tab/>
        <w:t xml:space="preserve">As required by rules 8.410 / 8.416(d), appellant requests the following items be transmitted to the Court of Appeal with copies to appellate counsel. These items are part of the normal appellate record under rule 8.407. They must be included to permit a thorough appellate review </w:t>
      </w:r>
      <w:proofErr w:type="gramStart"/>
      <w:r w:rsidRPr="00DD604B">
        <w:rPr>
          <w:rFonts w:ascii="Times New Roman" w:hAnsi="Times New Roman" w:cs="Times New Roman"/>
          <w:sz w:val="26"/>
          <w:szCs w:val="26"/>
        </w:rPr>
        <w:t>for</w:t>
      </w:r>
      <w:proofErr w:type="gramEnd"/>
      <w:r w:rsidRPr="00DD604B">
        <w:rPr>
          <w:rFonts w:ascii="Times New Roman" w:hAnsi="Times New Roman" w:cs="Times New Roman"/>
          <w:sz w:val="26"/>
          <w:szCs w:val="26"/>
        </w:rPr>
        <w:t xml:space="preserve"> possible issues. A “complete and adequate” appellate record is essential to a meaningful, effective presentation of claims. (</w:t>
      </w:r>
      <w:r w:rsidRPr="00DD604B">
        <w:rPr>
          <w:rFonts w:ascii="Times New Roman" w:hAnsi="Times New Roman" w:cs="Times New Roman"/>
          <w:i/>
          <w:iCs/>
          <w:sz w:val="26"/>
          <w:szCs w:val="26"/>
        </w:rPr>
        <w:t>People v. Barton</w:t>
      </w:r>
      <w:r w:rsidRPr="00DD604B">
        <w:rPr>
          <w:rFonts w:ascii="Times New Roman" w:hAnsi="Times New Roman" w:cs="Times New Roman"/>
          <w:sz w:val="26"/>
          <w:szCs w:val="26"/>
        </w:rPr>
        <w:t xml:space="preserve"> (1978) 21 Cal.3d 513, 518.) </w:t>
      </w:r>
    </w:p>
    <w:p w14:paraId="50C2F3BB" w14:textId="77777777" w:rsidR="00DD604B" w:rsidRPr="00DD604B" w:rsidRDefault="00DD604B" w:rsidP="00DD604B">
      <w:pPr>
        <w:numPr>
          <w:ilvl w:val="12"/>
          <w:numId w:val="0"/>
        </w:numPr>
        <w:tabs>
          <w:tab w:val="left" w:pos="720"/>
        </w:tabs>
        <w:autoSpaceDE w:val="0"/>
        <w:autoSpaceDN w:val="0"/>
        <w:adjustRightInd w:val="0"/>
        <w:spacing w:after="0" w:line="480" w:lineRule="auto"/>
        <w:ind w:left="720" w:hanging="720"/>
        <w:rPr>
          <w:rFonts w:ascii="Times New Roman" w:hAnsi="Times New Roman" w:cs="Times New Roman"/>
          <w:b/>
          <w:bCs/>
          <w:sz w:val="26"/>
          <w:szCs w:val="26"/>
        </w:rPr>
      </w:pPr>
      <w:r w:rsidRPr="00DD604B">
        <w:rPr>
          <w:rFonts w:ascii="Times New Roman" w:hAnsi="Times New Roman" w:cs="Times New Roman"/>
          <w:b/>
          <w:bCs/>
          <w:sz w:val="26"/>
          <w:szCs w:val="26"/>
        </w:rPr>
        <w:t>A</w:t>
      </w:r>
      <w:proofErr w:type="gramStart"/>
      <w:r w:rsidRPr="00DD604B">
        <w:rPr>
          <w:rFonts w:ascii="Times New Roman" w:hAnsi="Times New Roman" w:cs="Times New Roman"/>
          <w:b/>
          <w:bCs/>
          <w:sz w:val="26"/>
          <w:szCs w:val="26"/>
        </w:rPr>
        <w:t xml:space="preserve">. </w:t>
      </w:r>
      <w:r w:rsidRPr="00DD604B">
        <w:rPr>
          <w:rFonts w:ascii="Times New Roman" w:hAnsi="Times New Roman" w:cs="Times New Roman"/>
          <w:b/>
          <w:bCs/>
          <w:sz w:val="26"/>
          <w:szCs w:val="26"/>
        </w:rPr>
        <w:tab/>
        <w:t>Clerk's</w:t>
      </w:r>
      <w:proofErr w:type="gramEnd"/>
      <w:r w:rsidRPr="00DD604B">
        <w:rPr>
          <w:rFonts w:ascii="Times New Roman" w:hAnsi="Times New Roman" w:cs="Times New Roman"/>
          <w:b/>
          <w:bCs/>
          <w:sz w:val="26"/>
          <w:szCs w:val="26"/>
        </w:rPr>
        <w:t xml:space="preserve"> transcript</w:t>
      </w:r>
    </w:p>
    <w:p w14:paraId="620D1A8F" w14:textId="77777777" w:rsidR="00DD604B" w:rsidRPr="00DD604B" w:rsidRDefault="00DD604B" w:rsidP="00DD604B">
      <w:pPr>
        <w:numPr>
          <w:ilvl w:val="12"/>
          <w:numId w:val="0"/>
        </w:numPr>
        <w:autoSpaceDE w:val="0"/>
        <w:autoSpaceDN w:val="0"/>
        <w:adjustRightInd w:val="0"/>
        <w:spacing w:after="0" w:line="480" w:lineRule="auto"/>
        <w:ind w:left="720"/>
        <w:rPr>
          <w:rFonts w:ascii="Times New Roman" w:hAnsi="Times New Roman" w:cs="Times New Roman"/>
          <w:color w:val="0000FF"/>
          <w:sz w:val="26"/>
          <w:szCs w:val="26"/>
        </w:rPr>
      </w:pPr>
      <w:r w:rsidRPr="00DD604B">
        <w:rPr>
          <w:rFonts w:ascii="Times New Roman" w:hAnsi="Times New Roman" w:cs="Times New Roman"/>
          <w:i/>
          <w:iCs/>
          <w:color w:val="0000FF"/>
          <w:sz w:val="26"/>
          <w:szCs w:val="26"/>
        </w:rPr>
        <w:t>[Enumerate any missing parts, with citations to record as needed.]</w:t>
      </w:r>
    </w:p>
    <w:p w14:paraId="2BC0C0AF" w14:textId="29DC9D97" w:rsidR="00DD604B" w:rsidRPr="00DD604B" w:rsidRDefault="00DD604B" w:rsidP="00DD604B">
      <w:pPr>
        <w:numPr>
          <w:ilvl w:val="12"/>
          <w:numId w:val="0"/>
        </w:numPr>
        <w:autoSpaceDE w:val="0"/>
        <w:autoSpaceDN w:val="0"/>
        <w:adjustRightInd w:val="0"/>
        <w:spacing w:after="0" w:line="480" w:lineRule="auto"/>
        <w:rPr>
          <w:rFonts w:ascii="Times New Roman" w:hAnsi="Times New Roman" w:cs="Times New Roman"/>
          <w:i/>
          <w:iCs/>
          <w:sz w:val="26"/>
          <w:szCs w:val="26"/>
        </w:rPr>
      </w:pPr>
      <w:r w:rsidRPr="00DD604B">
        <w:rPr>
          <w:rFonts w:ascii="Times New Roman" w:hAnsi="Times New Roman" w:cs="Times New Roman"/>
          <w:sz w:val="26"/>
          <w:szCs w:val="26"/>
        </w:rPr>
        <w:tab/>
      </w:r>
      <w:r w:rsidR="0037533D">
        <w:rPr>
          <w:rFonts w:ascii="Times New Roman" w:hAnsi="Times New Roman" w:cs="Times New Roman"/>
          <w:sz w:val="26"/>
          <w:szCs w:val="26"/>
        </w:rPr>
        <w:t>R</w:t>
      </w:r>
      <w:r w:rsidRPr="00DD604B">
        <w:rPr>
          <w:rFonts w:ascii="Times New Roman" w:hAnsi="Times New Roman" w:cs="Times New Roman"/>
          <w:sz w:val="26"/>
          <w:szCs w:val="26"/>
        </w:rPr>
        <w:t>ule 8.407(a) provides that the normal clerk’s transcript on appeal must contain</w:t>
      </w:r>
      <w:r w:rsidRPr="00DD604B">
        <w:rPr>
          <w:rFonts w:ascii="Times New Roman" w:hAnsi="Times New Roman" w:cs="Times New Roman"/>
          <w:i/>
          <w:iCs/>
          <w:sz w:val="26"/>
          <w:szCs w:val="26"/>
        </w:rPr>
        <w:t xml:space="preserve"> </w:t>
      </w:r>
      <w:r w:rsidRPr="00DD604B">
        <w:rPr>
          <w:rFonts w:ascii="Times New Roman" w:hAnsi="Times New Roman" w:cs="Times New Roman"/>
          <w:sz w:val="26"/>
          <w:szCs w:val="26"/>
        </w:rPr>
        <w:t>these matters.</w:t>
      </w:r>
      <w:r w:rsidRPr="00DD604B">
        <w:rPr>
          <w:rFonts w:ascii="Times New Roman" w:hAnsi="Times New Roman" w:cs="Times New Roman"/>
          <w:i/>
          <w:iCs/>
          <w:color w:val="0000FF"/>
          <w:sz w:val="26"/>
          <w:szCs w:val="26"/>
        </w:rPr>
        <w:t xml:space="preserve"> [Specify appropriate rule subdivisions. Provide all known details, including filing date, title</w:t>
      </w:r>
      <w:r w:rsidR="00994954">
        <w:rPr>
          <w:rFonts w:ascii="Times New Roman" w:hAnsi="Times New Roman" w:cs="Times New Roman"/>
          <w:i/>
          <w:iCs/>
          <w:color w:val="0000FF"/>
          <w:sz w:val="26"/>
          <w:szCs w:val="26"/>
        </w:rPr>
        <w:t>,</w:t>
      </w:r>
      <w:r w:rsidRPr="00DD604B">
        <w:rPr>
          <w:rFonts w:ascii="Times New Roman" w:hAnsi="Times New Roman" w:cs="Times New Roman"/>
          <w:i/>
          <w:iCs/>
          <w:color w:val="0000FF"/>
          <w:sz w:val="26"/>
          <w:szCs w:val="26"/>
        </w:rPr>
        <w:t xml:space="preserve"> and description of document, etc.] </w:t>
      </w:r>
    </w:p>
    <w:p w14:paraId="1CACC029" w14:textId="1D0F7421" w:rsidR="00DD604B" w:rsidRPr="00DD604B" w:rsidRDefault="00DD604B" w:rsidP="00DD604B">
      <w:pPr>
        <w:numPr>
          <w:ilvl w:val="12"/>
          <w:numId w:val="0"/>
        </w:numPr>
        <w:autoSpaceDE w:val="0"/>
        <w:autoSpaceDN w:val="0"/>
        <w:adjustRightInd w:val="0"/>
        <w:spacing w:after="0" w:line="480" w:lineRule="auto"/>
        <w:rPr>
          <w:rFonts w:ascii="Times New Roman" w:hAnsi="Times New Roman" w:cs="Times New Roman"/>
          <w:i/>
          <w:iCs/>
          <w:sz w:val="26"/>
          <w:szCs w:val="26"/>
        </w:rPr>
      </w:pPr>
      <w:r w:rsidRPr="00DD604B">
        <w:rPr>
          <w:rFonts w:ascii="Times New Roman" w:hAnsi="Times New Roman" w:cs="Times New Roman"/>
          <w:sz w:val="26"/>
          <w:szCs w:val="26"/>
        </w:rPr>
        <w:tab/>
      </w:r>
      <w:r w:rsidRPr="00DD604B">
        <w:rPr>
          <w:rFonts w:ascii="Times New Roman" w:hAnsi="Times New Roman" w:cs="Times New Roman"/>
          <w:i/>
          <w:iCs/>
          <w:color w:val="0000FF"/>
          <w:sz w:val="26"/>
          <w:szCs w:val="26"/>
        </w:rPr>
        <w:t>[If feasible:]</w:t>
      </w:r>
      <w:r w:rsidRPr="00DD604B">
        <w:rPr>
          <w:rFonts w:ascii="Times New Roman" w:hAnsi="Times New Roman" w:cs="Times New Roman"/>
          <w:i/>
          <w:iCs/>
          <w:sz w:val="26"/>
          <w:szCs w:val="26"/>
        </w:rPr>
        <w:t xml:space="preserve"> </w:t>
      </w:r>
      <w:r w:rsidRPr="00DD604B">
        <w:rPr>
          <w:rFonts w:ascii="Times New Roman" w:hAnsi="Times New Roman" w:cs="Times New Roman"/>
          <w:sz w:val="26"/>
          <w:szCs w:val="26"/>
        </w:rPr>
        <w:t>The requested document is attached to this motion, as provided by rule 8.155(a)(2).</w:t>
      </w:r>
    </w:p>
    <w:p w14:paraId="2A549C6B" w14:textId="77777777" w:rsidR="00DD604B" w:rsidRPr="00DD604B" w:rsidRDefault="00DD604B" w:rsidP="00DD604B">
      <w:pPr>
        <w:numPr>
          <w:ilvl w:val="12"/>
          <w:numId w:val="0"/>
        </w:numPr>
        <w:autoSpaceDE w:val="0"/>
        <w:autoSpaceDN w:val="0"/>
        <w:adjustRightInd w:val="0"/>
        <w:spacing w:after="0" w:line="480" w:lineRule="auto"/>
        <w:rPr>
          <w:rFonts w:ascii="Times New Roman" w:hAnsi="Times New Roman" w:cs="Times New Roman"/>
          <w:sz w:val="26"/>
          <w:szCs w:val="26"/>
        </w:rPr>
      </w:pPr>
      <w:r w:rsidRPr="00DD604B">
        <w:rPr>
          <w:rFonts w:ascii="Times New Roman" w:hAnsi="Times New Roman" w:cs="Times New Roman"/>
          <w:sz w:val="26"/>
          <w:szCs w:val="26"/>
        </w:rPr>
        <w:tab/>
        <w:t xml:space="preserve">This record is important to appellate </w:t>
      </w:r>
      <w:proofErr w:type="gramStart"/>
      <w:r w:rsidRPr="00DD604B">
        <w:rPr>
          <w:rFonts w:ascii="Times New Roman" w:hAnsi="Times New Roman" w:cs="Times New Roman"/>
          <w:sz w:val="26"/>
          <w:szCs w:val="26"/>
        </w:rPr>
        <w:t>counsel’s</w:t>
      </w:r>
      <w:proofErr w:type="gramEnd"/>
      <w:r w:rsidRPr="00DD604B">
        <w:rPr>
          <w:rFonts w:ascii="Times New Roman" w:hAnsi="Times New Roman" w:cs="Times New Roman"/>
          <w:sz w:val="26"/>
          <w:szCs w:val="26"/>
        </w:rPr>
        <w:t xml:space="preserve"> identification of issues on appeal.</w:t>
      </w:r>
      <w:r w:rsidRPr="00DD604B">
        <w:rPr>
          <w:rFonts w:ascii="Times New Roman" w:hAnsi="Times New Roman" w:cs="Times New Roman"/>
          <w:i/>
          <w:iCs/>
          <w:sz w:val="26"/>
          <w:szCs w:val="26"/>
        </w:rPr>
        <w:t xml:space="preserve"> </w:t>
      </w:r>
      <w:r w:rsidRPr="00DD604B">
        <w:rPr>
          <w:rFonts w:ascii="Times New Roman" w:hAnsi="Times New Roman" w:cs="Times New Roman"/>
          <w:i/>
          <w:iCs/>
          <w:color w:val="0000FF"/>
          <w:sz w:val="26"/>
          <w:szCs w:val="26"/>
        </w:rPr>
        <w:t>[Briefly explain relevance to appeal.]</w:t>
      </w:r>
    </w:p>
    <w:p w14:paraId="0B017F34" w14:textId="77777777" w:rsidR="00DD604B" w:rsidRPr="00DD604B" w:rsidRDefault="00DD604B" w:rsidP="00DD604B">
      <w:pPr>
        <w:keepNext/>
        <w:keepLines/>
        <w:numPr>
          <w:ilvl w:val="12"/>
          <w:numId w:val="0"/>
        </w:numPr>
        <w:autoSpaceDE w:val="0"/>
        <w:autoSpaceDN w:val="0"/>
        <w:adjustRightInd w:val="0"/>
        <w:spacing w:after="0" w:line="480" w:lineRule="auto"/>
        <w:rPr>
          <w:rFonts w:ascii="Times New Roman" w:hAnsi="Times New Roman" w:cs="Times New Roman"/>
          <w:sz w:val="26"/>
          <w:szCs w:val="26"/>
        </w:rPr>
      </w:pPr>
      <w:r w:rsidRPr="00DD604B">
        <w:rPr>
          <w:rFonts w:ascii="Times New Roman" w:hAnsi="Times New Roman" w:cs="Times New Roman"/>
          <w:b/>
          <w:bCs/>
          <w:sz w:val="26"/>
          <w:szCs w:val="26"/>
        </w:rPr>
        <w:t>B.</w:t>
      </w:r>
      <w:r w:rsidRPr="00DD604B">
        <w:rPr>
          <w:rFonts w:ascii="Times New Roman" w:hAnsi="Times New Roman" w:cs="Times New Roman"/>
          <w:b/>
          <w:bCs/>
          <w:sz w:val="26"/>
          <w:szCs w:val="26"/>
        </w:rPr>
        <w:tab/>
        <w:t xml:space="preserve">Reporter’s transcript </w:t>
      </w:r>
    </w:p>
    <w:p w14:paraId="5379A88F" w14:textId="70CA5FBF" w:rsidR="00DD604B" w:rsidRPr="00DD604B" w:rsidRDefault="00DD604B" w:rsidP="00DD604B">
      <w:pPr>
        <w:numPr>
          <w:ilvl w:val="12"/>
          <w:numId w:val="0"/>
        </w:numPr>
        <w:autoSpaceDE w:val="0"/>
        <w:autoSpaceDN w:val="0"/>
        <w:adjustRightInd w:val="0"/>
        <w:spacing w:after="0" w:line="480" w:lineRule="auto"/>
        <w:rPr>
          <w:rFonts w:ascii="Times New Roman" w:hAnsi="Times New Roman" w:cs="Times New Roman"/>
          <w:sz w:val="26"/>
          <w:szCs w:val="26"/>
        </w:rPr>
      </w:pPr>
      <w:r w:rsidRPr="00DD604B">
        <w:rPr>
          <w:rFonts w:ascii="Times New Roman" w:hAnsi="Times New Roman" w:cs="Times New Roman"/>
          <w:sz w:val="26"/>
          <w:szCs w:val="26"/>
        </w:rPr>
        <w:tab/>
      </w:r>
      <w:r w:rsidR="00BE1277">
        <w:rPr>
          <w:rFonts w:ascii="Times New Roman" w:hAnsi="Times New Roman" w:cs="Times New Roman"/>
          <w:sz w:val="26"/>
          <w:szCs w:val="26"/>
        </w:rPr>
        <w:t>R</w:t>
      </w:r>
      <w:r w:rsidRPr="00DD604B">
        <w:rPr>
          <w:rFonts w:ascii="Times New Roman" w:hAnsi="Times New Roman" w:cs="Times New Roman"/>
          <w:sz w:val="26"/>
          <w:szCs w:val="26"/>
        </w:rPr>
        <w:t>ule 8.407(b) provides that the normal reporter’s transcript on appeal must contain</w:t>
      </w:r>
      <w:r w:rsidRPr="00DD604B">
        <w:rPr>
          <w:rFonts w:ascii="Times New Roman" w:hAnsi="Times New Roman" w:cs="Times New Roman"/>
          <w:i/>
          <w:iCs/>
          <w:sz w:val="26"/>
          <w:szCs w:val="26"/>
        </w:rPr>
        <w:t xml:space="preserve"> </w:t>
      </w:r>
      <w:r w:rsidRPr="00DD604B">
        <w:rPr>
          <w:rFonts w:ascii="Times New Roman" w:hAnsi="Times New Roman" w:cs="Times New Roman"/>
          <w:i/>
          <w:iCs/>
          <w:color w:val="0000FF"/>
          <w:sz w:val="26"/>
          <w:szCs w:val="26"/>
        </w:rPr>
        <w:t>[specify missing parts listed in the applicable rule, with citations to record and appropriate rule subdivision]</w:t>
      </w:r>
      <w:r w:rsidRPr="00DD604B">
        <w:rPr>
          <w:rFonts w:ascii="Times New Roman" w:hAnsi="Times New Roman" w:cs="Times New Roman"/>
          <w:i/>
          <w:iCs/>
          <w:sz w:val="26"/>
          <w:szCs w:val="26"/>
        </w:rPr>
        <w:t>.</w:t>
      </w:r>
    </w:p>
    <w:p w14:paraId="7D445867" w14:textId="77777777" w:rsidR="00DD604B" w:rsidRDefault="00DD604B" w:rsidP="00DD604B">
      <w:pPr>
        <w:numPr>
          <w:ilvl w:val="12"/>
          <w:numId w:val="0"/>
        </w:numPr>
        <w:autoSpaceDE w:val="0"/>
        <w:autoSpaceDN w:val="0"/>
        <w:adjustRightInd w:val="0"/>
        <w:spacing w:after="0" w:line="480" w:lineRule="auto"/>
        <w:rPr>
          <w:rFonts w:ascii="Times New Roman" w:hAnsi="Times New Roman" w:cs="Times New Roman"/>
          <w:i/>
          <w:iCs/>
          <w:color w:val="0000FF"/>
          <w:sz w:val="26"/>
          <w:szCs w:val="26"/>
        </w:rPr>
      </w:pPr>
      <w:r w:rsidRPr="00DD604B">
        <w:rPr>
          <w:rFonts w:ascii="Times New Roman" w:hAnsi="Times New Roman" w:cs="Times New Roman"/>
          <w:sz w:val="26"/>
          <w:szCs w:val="26"/>
        </w:rPr>
        <w:lastRenderedPageBreak/>
        <w:tab/>
        <w:t xml:space="preserve">This record is important to appellate </w:t>
      </w:r>
      <w:proofErr w:type="gramStart"/>
      <w:r w:rsidRPr="00DD604B">
        <w:rPr>
          <w:rFonts w:ascii="Times New Roman" w:hAnsi="Times New Roman" w:cs="Times New Roman"/>
          <w:sz w:val="26"/>
          <w:szCs w:val="26"/>
        </w:rPr>
        <w:t>counsel’s</w:t>
      </w:r>
      <w:proofErr w:type="gramEnd"/>
      <w:r w:rsidRPr="00DD604B">
        <w:rPr>
          <w:rFonts w:ascii="Times New Roman" w:hAnsi="Times New Roman" w:cs="Times New Roman"/>
          <w:sz w:val="26"/>
          <w:szCs w:val="26"/>
        </w:rPr>
        <w:t xml:space="preserve"> identification of issues on appeal.</w:t>
      </w:r>
      <w:r w:rsidRPr="00DD604B">
        <w:rPr>
          <w:rFonts w:ascii="Times New Roman" w:hAnsi="Times New Roman" w:cs="Times New Roman"/>
          <w:i/>
          <w:iCs/>
          <w:sz w:val="26"/>
          <w:szCs w:val="26"/>
        </w:rPr>
        <w:t xml:space="preserve"> </w:t>
      </w:r>
      <w:r w:rsidRPr="00DD604B">
        <w:rPr>
          <w:rFonts w:ascii="Times New Roman" w:hAnsi="Times New Roman" w:cs="Times New Roman"/>
          <w:i/>
          <w:iCs/>
          <w:color w:val="0000FF"/>
          <w:sz w:val="26"/>
          <w:szCs w:val="26"/>
        </w:rPr>
        <w:t>[Briefly explain relevance to appeal.]</w:t>
      </w:r>
    </w:p>
    <w:p w14:paraId="42005B2F" w14:textId="77777777" w:rsidR="00DD604B" w:rsidRPr="00DD604B" w:rsidRDefault="00DD604B" w:rsidP="00DD604B">
      <w:pPr>
        <w:numPr>
          <w:ilvl w:val="12"/>
          <w:numId w:val="0"/>
        </w:numPr>
        <w:autoSpaceDE w:val="0"/>
        <w:autoSpaceDN w:val="0"/>
        <w:adjustRightInd w:val="0"/>
        <w:spacing w:after="0" w:line="480" w:lineRule="auto"/>
        <w:jc w:val="center"/>
        <w:rPr>
          <w:rFonts w:ascii="Times New Roman" w:hAnsi="Times New Roman" w:cs="Times New Roman"/>
          <w:b/>
          <w:bCs/>
          <w:sz w:val="26"/>
          <w:szCs w:val="26"/>
        </w:rPr>
      </w:pPr>
      <w:r w:rsidRPr="00DD604B">
        <w:rPr>
          <w:rFonts w:ascii="Times New Roman" w:hAnsi="Times New Roman" w:cs="Times New Roman"/>
          <w:b/>
          <w:bCs/>
          <w:sz w:val="26"/>
          <w:szCs w:val="26"/>
        </w:rPr>
        <w:t xml:space="preserve">III. </w:t>
      </w:r>
    </w:p>
    <w:p w14:paraId="22B6E5FB" w14:textId="77777777" w:rsidR="00DD604B" w:rsidRPr="00DD604B" w:rsidRDefault="00DD604B" w:rsidP="00DD604B">
      <w:pPr>
        <w:numPr>
          <w:ilvl w:val="12"/>
          <w:numId w:val="0"/>
        </w:numPr>
        <w:autoSpaceDE w:val="0"/>
        <w:autoSpaceDN w:val="0"/>
        <w:adjustRightInd w:val="0"/>
        <w:spacing w:after="0" w:line="480" w:lineRule="auto"/>
        <w:jc w:val="center"/>
        <w:rPr>
          <w:rFonts w:ascii="Times New Roman" w:hAnsi="Times New Roman" w:cs="Times New Roman"/>
          <w:b/>
          <w:bCs/>
          <w:sz w:val="26"/>
          <w:szCs w:val="26"/>
        </w:rPr>
      </w:pPr>
      <w:r w:rsidRPr="00DD604B">
        <w:rPr>
          <w:rFonts w:ascii="Times New Roman" w:hAnsi="Times New Roman" w:cs="Times New Roman"/>
          <w:b/>
          <w:bCs/>
          <w:sz w:val="26"/>
          <w:szCs w:val="26"/>
        </w:rPr>
        <w:t>REQUEST TO AUGMENT RECORD ON APPEAL</w:t>
      </w:r>
    </w:p>
    <w:p w14:paraId="5DA181BC" w14:textId="63F942E1" w:rsidR="00DD604B" w:rsidRPr="00DD604B" w:rsidRDefault="00DD604B" w:rsidP="00DD604B">
      <w:pPr>
        <w:numPr>
          <w:ilvl w:val="12"/>
          <w:numId w:val="0"/>
        </w:numPr>
        <w:autoSpaceDE w:val="0"/>
        <w:autoSpaceDN w:val="0"/>
        <w:adjustRightInd w:val="0"/>
        <w:spacing w:after="0" w:line="480" w:lineRule="auto"/>
        <w:rPr>
          <w:rFonts w:ascii="Arial" w:hAnsi="Arial" w:cs="Arial"/>
          <w:i/>
          <w:iCs/>
          <w:sz w:val="26"/>
          <w:szCs w:val="26"/>
        </w:rPr>
      </w:pPr>
      <w:r w:rsidRPr="00DD604B">
        <w:rPr>
          <w:rFonts w:ascii="Times New Roman" w:hAnsi="Times New Roman" w:cs="Times New Roman"/>
          <w:sz w:val="26"/>
          <w:szCs w:val="26"/>
        </w:rPr>
        <w:tab/>
        <w:t xml:space="preserve">Under rules 8.155(a), 8.410, and 8.416(d), appellant requests an order augmenting the record on appeal as specified below. Appellate counsel must exercise diligence in investigating all potential arguably meritorious issues suggested by the record on appeal and to augment that record based on suggestions of appellant and inferences contained in the appellate record. This request is necessary to discharge that duty. (See </w:t>
      </w:r>
      <w:r w:rsidRPr="00DD604B">
        <w:rPr>
          <w:rFonts w:ascii="Times New Roman" w:hAnsi="Times New Roman" w:cs="Times New Roman"/>
          <w:i/>
          <w:iCs/>
          <w:sz w:val="26"/>
          <w:szCs w:val="26"/>
        </w:rPr>
        <w:t xml:space="preserve">People v. Johnson </w:t>
      </w:r>
      <w:r w:rsidRPr="00DD604B">
        <w:rPr>
          <w:rFonts w:ascii="Times New Roman" w:hAnsi="Times New Roman" w:cs="Times New Roman"/>
          <w:sz w:val="26"/>
          <w:szCs w:val="26"/>
        </w:rPr>
        <w:t>(1981) 123 Cal.App.3d 106, 109;</w:t>
      </w:r>
      <w:r w:rsidR="00994954">
        <w:rPr>
          <w:rFonts w:ascii="Times New Roman" w:hAnsi="Times New Roman" w:cs="Times New Roman"/>
          <w:sz w:val="26"/>
          <w:szCs w:val="26"/>
        </w:rPr>
        <w:t xml:space="preserve"> </w:t>
      </w:r>
      <w:r w:rsidRPr="00DD604B">
        <w:rPr>
          <w:rFonts w:ascii="Times New Roman" w:hAnsi="Times New Roman" w:cs="Times New Roman"/>
          <w:i/>
          <w:iCs/>
          <w:sz w:val="26"/>
          <w:szCs w:val="26"/>
        </w:rPr>
        <w:t>In re L.B.</w:t>
      </w:r>
      <w:r w:rsidRPr="00DD604B">
        <w:rPr>
          <w:rFonts w:ascii="Times New Roman" w:hAnsi="Times New Roman" w:cs="Times New Roman"/>
          <w:sz w:val="26"/>
          <w:szCs w:val="26"/>
        </w:rPr>
        <w:t xml:space="preserve"> (2003) 110 Cal.App.4th 1420, 1424.)</w:t>
      </w:r>
    </w:p>
    <w:p w14:paraId="17FAE1F1" w14:textId="77777777" w:rsidR="00DD604B" w:rsidRPr="00DD604B" w:rsidRDefault="00DD604B" w:rsidP="00DD604B">
      <w:pPr>
        <w:keepNext/>
        <w:keepLines/>
        <w:numPr>
          <w:ilvl w:val="12"/>
          <w:numId w:val="0"/>
        </w:numPr>
        <w:autoSpaceDE w:val="0"/>
        <w:autoSpaceDN w:val="0"/>
        <w:adjustRightInd w:val="0"/>
        <w:spacing w:after="0" w:line="480" w:lineRule="auto"/>
        <w:rPr>
          <w:rFonts w:ascii="Times New Roman" w:hAnsi="Times New Roman" w:cs="Times New Roman"/>
          <w:sz w:val="26"/>
          <w:szCs w:val="26"/>
        </w:rPr>
      </w:pPr>
      <w:r w:rsidRPr="00DD604B">
        <w:rPr>
          <w:rFonts w:ascii="Times New Roman" w:hAnsi="Times New Roman" w:cs="Times New Roman"/>
          <w:b/>
          <w:bCs/>
          <w:sz w:val="26"/>
          <w:szCs w:val="26"/>
        </w:rPr>
        <w:t>A.</w:t>
      </w:r>
      <w:r w:rsidRPr="00DD604B">
        <w:rPr>
          <w:rFonts w:ascii="Times New Roman" w:hAnsi="Times New Roman" w:cs="Times New Roman"/>
          <w:b/>
          <w:bCs/>
          <w:sz w:val="26"/>
          <w:szCs w:val="26"/>
        </w:rPr>
        <w:tab/>
        <w:t xml:space="preserve">Clerk’s transcript </w:t>
      </w:r>
    </w:p>
    <w:p w14:paraId="0EBA8976" w14:textId="6C879E9B" w:rsidR="00DD604B" w:rsidRPr="00DD604B" w:rsidRDefault="00DD604B" w:rsidP="00DD604B">
      <w:pPr>
        <w:keepNext/>
        <w:numPr>
          <w:ilvl w:val="12"/>
          <w:numId w:val="0"/>
        </w:numPr>
        <w:autoSpaceDE w:val="0"/>
        <w:autoSpaceDN w:val="0"/>
        <w:adjustRightInd w:val="0"/>
        <w:spacing w:after="0" w:line="240" w:lineRule="auto"/>
        <w:ind w:left="720"/>
        <w:rPr>
          <w:rFonts w:ascii="Times New Roman" w:hAnsi="Times New Roman" w:cs="Times New Roman"/>
          <w:i/>
          <w:iCs/>
          <w:color w:val="0000FF"/>
          <w:sz w:val="26"/>
          <w:szCs w:val="26"/>
        </w:rPr>
      </w:pPr>
      <w:r w:rsidRPr="00DD604B">
        <w:rPr>
          <w:rFonts w:ascii="Times New Roman" w:hAnsi="Times New Roman" w:cs="Times New Roman"/>
          <w:i/>
          <w:iCs/>
          <w:color w:val="0000FF"/>
          <w:sz w:val="26"/>
          <w:szCs w:val="26"/>
        </w:rPr>
        <w:t>[Enumerate documents requested, with citations to record as needed. Provide all known details, including filing date, title</w:t>
      </w:r>
      <w:r w:rsidR="00994954">
        <w:rPr>
          <w:rFonts w:ascii="Times New Roman" w:hAnsi="Times New Roman" w:cs="Times New Roman"/>
          <w:i/>
          <w:iCs/>
          <w:color w:val="0000FF"/>
          <w:sz w:val="26"/>
          <w:szCs w:val="26"/>
        </w:rPr>
        <w:t>,</w:t>
      </w:r>
      <w:r w:rsidRPr="00DD604B">
        <w:rPr>
          <w:rFonts w:ascii="Times New Roman" w:hAnsi="Times New Roman" w:cs="Times New Roman"/>
          <w:i/>
          <w:iCs/>
          <w:color w:val="0000FF"/>
          <w:sz w:val="26"/>
          <w:szCs w:val="26"/>
        </w:rPr>
        <w:t xml:space="preserve"> and description of document, etc.]</w:t>
      </w:r>
    </w:p>
    <w:p w14:paraId="25381C1B" w14:textId="77777777" w:rsidR="00DD604B" w:rsidRPr="00DD604B" w:rsidRDefault="00DD604B" w:rsidP="00DD604B">
      <w:pPr>
        <w:numPr>
          <w:ilvl w:val="12"/>
          <w:numId w:val="0"/>
        </w:numPr>
        <w:autoSpaceDE w:val="0"/>
        <w:autoSpaceDN w:val="0"/>
        <w:adjustRightInd w:val="0"/>
        <w:spacing w:after="0" w:line="240" w:lineRule="auto"/>
        <w:rPr>
          <w:rFonts w:ascii="Times New Roman" w:hAnsi="Times New Roman" w:cs="Times New Roman"/>
          <w:i/>
          <w:iCs/>
          <w:color w:val="0000FF"/>
          <w:sz w:val="26"/>
          <w:szCs w:val="26"/>
        </w:rPr>
      </w:pPr>
    </w:p>
    <w:p w14:paraId="795D5D5D" w14:textId="0F96784F" w:rsidR="00DD604B" w:rsidRPr="00DD604B" w:rsidRDefault="00DD604B" w:rsidP="00994954">
      <w:pPr>
        <w:numPr>
          <w:ilvl w:val="12"/>
          <w:numId w:val="0"/>
        </w:numPr>
        <w:autoSpaceDE w:val="0"/>
        <w:autoSpaceDN w:val="0"/>
        <w:adjustRightInd w:val="0"/>
        <w:spacing w:after="0" w:line="240" w:lineRule="auto"/>
        <w:ind w:left="720"/>
        <w:rPr>
          <w:rFonts w:ascii="Times New Roman" w:hAnsi="Times New Roman" w:cs="Times New Roman"/>
          <w:sz w:val="26"/>
          <w:szCs w:val="26"/>
        </w:rPr>
      </w:pPr>
      <w:r w:rsidRPr="00DD604B">
        <w:rPr>
          <w:rFonts w:ascii="Times New Roman" w:hAnsi="Times New Roman" w:cs="Times New Roman"/>
          <w:i/>
          <w:iCs/>
          <w:color w:val="0000FF"/>
          <w:sz w:val="26"/>
          <w:szCs w:val="26"/>
        </w:rPr>
        <w:t>[Because the material is not part of the normal record, counsel should demonstrate the requested material’s relevance to a potential issue on appeal. E.g., ICWA, paternity, etc.]</w:t>
      </w:r>
      <w:r w:rsidRPr="00DD604B">
        <w:rPr>
          <w:rFonts w:ascii="Times New Roman" w:hAnsi="Times New Roman" w:cs="Times New Roman"/>
          <w:sz w:val="26"/>
          <w:szCs w:val="26"/>
        </w:rPr>
        <w:tab/>
      </w:r>
      <w:r w:rsidRPr="00DD604B">
        <w:rPr>
          <w:rFonts w:ascii="Times New Roman" w:hAnsi="Times New Roman" w:cs="Times New Roman"/>
          <w:sz w:val="26"/>
          <w:szCs w:val="26"/>
        </w:rPr>
        <w:tab/>
      </w:r>
      <w:r w:rsidRPr="00DD604B">
        <w:rPr>
          <w:rFonts w:ascii="Times New Roman" w:hAnsi="Times New Roman" w:cs="Times New Roman"/>
          <w:sz w:val="26"/>
          <w:szCs w:val="26"/>
        </w:rPr>
        <w:tab/>
      </w:r>
      <w:r w:rsidRPr="00DD604B">
        <w:rPr>
          <w:rFonts w:ascii="Times New Roman" w:hAnsi="Times New Roman" w:cs="Times New Roman"/>
          <w:sz w:val="26"/>
          <w:szCs w:val="26"/>
        </w:rPr>
        <w:tab/>
      </w:r>
      <w:r w:rsidRPr="00DD604B">
        <w:rPr>
          <w:rFonts w:ascii="Times New Roman" w:hAnsi="Times New Roman" w:cs="Times New Roman"/>
          <w:sz w:val="26"/>
          <w:szCs w:val="26"/>
        </w:rPr>
        <w:tab/>
      </w:r>
      <w:r w:rsidRPr="00DD604B">
        <w:rPr>
          <w:rFonts w:ascii="Times New Roman" w:hAnsi="Times New Roman" w:cs="Times New Roman"/>
          <w:sz w:val="26"/>
          <w:szCs w:val="26"/>
        </w:rPr>
        <w:tab/>
      </w:r>
      <w:r w:rsidRPr="00DD604B">
        <w:rPr>
          <w:rFonts w:ascii="Times New Roman" w:hAnsi="Times New Roman" w:cs="Times New Roman"/>
          <w:sz w:val="26"/>
          <w:szCs w:val="26"/>
        </w:rPr>
        <w:tab/>
      </w:r>
      <w:r w:rsidRPr="00DD604B">
        <w:rPr>
          <w:rFonts w:ascii="Times New Roman" w:hAnsi="Times New Roman" w:cs="Times New Roman"/>
          <w:sz w:val="26"/>
          <w:szCs w:val="26"/>
        </w:rPr>
        <w:tab/>
      </w:r>
      <w:r w:rsidRPr="00DD604B">
        <w:rPr>
          <w:rFonts w:ascii="Times New Roman" w:hAnsi="Times New Roman" w:cs="Times New Roman"/>
          <w:sz w:val="26"/>
          <w:szCs w:val="26"/>
        </w:rPr>
        <w:tab/>
      </w:r>
      <w:r w:rsidRPr="00DD604B">
        <w:rPr>
          <w:rFonts w:ascii="Times New Roman" w:hAnsi="Times New Roman" w:cs="Times New Roman"/>
          <w:sz w:val="26"/>
          <w:szCs w:val="26"/>
        </w:rPr>
        <w:tab/>
      </w:r>
    </w:p>
    <w:p w14:paraId="0DD3C1FB" w14:textId="77777777" w:rsidR="00DD604B" w:rsidRPr="00DD604B" w:rsidRDefault="00DD604B" w:rsidP="00DD604B">
      <w:pPr>
        <w:keepNext/>
        <w:keepLines/>
        <w:numPr>
          <w:ilvl w:val="12"/>
          <w:numId w:val="0"/>
        </w:numPr>
        <w:tabs>
          <w:tab w:val="left" w:pos="720"/>
        </w:tabs>
        <w:autoSpaceDE w:val="0"/>
        <w:autoSpaceDN w:val="0"/>
        <w:adjustRightInd w:val="0"/>
        <w:spacing w:after="0" w:line="480" w:lineRule="auto"/>
        <w:ind w:left="720" w:hanging="720"/>
        <w:rPr>
          <w:rFonts w:ascii="Times New Roman" w:hAnsi="Times New Roman" w:cs="Times New Roman"/>
          <w:b/>
          <w:bCs/>
          <w:sz w:val="26"/>
          <w:szCs w:val="26"/>
        </w:rPr>
      </w:pPr>
      <w:r w:rsidRPr="00DD604B">
        <w:rPr>
          <w:rFonts w:ascii="Times New Roman" w:hAnsi="Times New Roman" w:cs="Times New Roman"/>
          <w:b/>
          <w:bCs/>
          <w:sz w:val="26"/>
          <w:szCs w:val="26"/>
        </w:rPr>
        <w:t>B</w:t>
      </w:r>
      <w:proofErr w:type="gramStart"/>
      <w:r w:rsidRPr="00DD604B">
        <w:rPr>
          <w:rFonts w:ascii="Times New Roman" w:hAnsi="Times New Roman" w:cs="Times New Roman"/>
          <w:b/>
          <w:bCs/>
          <w:sz w:val="26"/>
          <w:szCs w:val="26"/>
        </w:rPr>
        <w:t xml:space="preserve">. </w:t>
      </w:r>
      <w:r w:rsidRPr="00DD604B">
        <w:rPr>
          <w:rFonts w:ascii="Times New Roman" w:hAnsi="Times New Roman" w:cs="Times New Roman"/>
          <w:b/>
          <w:bCs/>
          <w:sz w:val="26"/>
          <w:szCs w:val="26"/>
        </w:rPr>
        <w:tab/>
        <w:t>Reporter’s</w:t>
      </w:r>
      <w:proofErr w:type="gramEnd"/>
      <w:r w:rsidRPr="00DD604B">
        <w:rPr>
          <w:rFonts w:ascii="Times New Roman" w:hAnsi="Times New Roman" w:cs="Times New Roman"/>
          <w:b/>
          <w:bCs/>
          <w:sz w:val="26"/>
          <w:szCs w:val="26"/>
        </w:rPr>
        <w:t xml:space="preserve"> transcript</w:t>
      </w:r>
    </w:p>
    <w:p w14:paraId="0FC58424" w14:textId="77777777" w:rsidR="00DD604B" w:rsidRPr="00DD604B" w:rsidRDefault="00DD604B" w:rsidP="00DD604B">
      <w:pPr>
        <w:numPr>
          <w:ilvl w:val="12"/>
          <w:numId w:val="0"/>
        </w:numPr>
        <w:autoSpaceDE w:val="0"/>
        <w:autoSpaceDN w:val="0"/>
        <w:adjustRightInd w:val="0"/>
        <w:spacing w:after="0" w:line="240" w:lineRule="auto"/>
        <w:ind w:left="720"/>
        <w:rPr>
          <w:rFonts w:ascii="Times New Roman" w:hAnsi="Times New Roman" w:cs="Times New Roman"/>
          <w:i/>
          <w:iCs/>
          <w:color w:val="0000FF"/>
          <w:sz w:val="26"/>
          <w:szCs w:val="26"/>
        </w:rPr>
      </w:pPr>
      <w:r w:rsidRPr="00DD604B">
        <w:rPr>
          <w:rFonts w:ascii="Times New Roman" w:hAnsi="Times New Roman" w:cs="Times New Roman"/>
          <w:i/>
          <w:iCs/>
          <w:color w:val="0000FF"/>
          <w:sz w:val="26"/>
          <w:szCs w:val="26"/>
        </w:rPr>
        <w:t>[Enumerate proceedings for which a reporter’s transcript is requested, with citations to record and applicable rules as needed. Provide all known details – dates and times, judge’s name and department, reporter’s name and CSR number, etc., to help identify exact proceeding.]</w:t>
      </w:r>
    </w:p>
    <w:p w14:paraId="276B1745" w14:textId="77777777" w:rsidR="00DD604B" w:rsidRPr="00DD604B" w:rsidRDefault="00DD604B" w:rsidP="00DD604B">
      <w:pPr>
        <w:numPr>
          <w:ilvl w:val="12"/>
          <w:numId w:val="0"/>
        </w:numPr>
        <w:autoSpaceDE w:val="0"/>
        <w:autoSpaceDN w:val="0"/>
        <w:adjustRightInd w:val="0"/>
        <w:spacing w:after="0" w:line="240" w:lineRule="auto"/>
        <w:rPr>
          <w:rFonts w:ascii="Times New Roman" w:hAnsi="Times New Roman" w:cs="Times New Roman"/>
          <w:i/>
          <w:iCs/>
          <w:color w:val="0000FF"/>
          <w:sz w:val="26"/>
          <w:szCs w:val="26"/>
        </w:rPr>
      </w:pPr>
    </w:p>
    <w:p w14:paraId="526882C3" w14:textId="77777777" w:rsidR="00DD604B" w:rsidRPr="00DD604B" w:rsidRDefault="00DD604B" w:rsidP="00DD604B">
      <w:pPr>
        <w:numPr>
          <w:ilvl w:val="12"/>
          <w:numId w:val="0"/>
        </w:numPr>
        <w:autoSpaceDE w:val="0"/>
        <w:autoSpaceDN w:val="0"/>
        <w:adjustRightInd w:val="0"/>
        <w:spacing w:after="0" w:line="240" w:lineRule="auto"/>
        <w:ind w:left="720"/>
        <w:rPr>
          <w:rFonts w:ascii="Times New Roman" w:hAnsi="Times New Roman" w:cs="Times New Roman"/>
          <w:sz w:val="26"/>
          <w:szCs w:val="26"/>
        </w:rPr>
      </w:pPr>
      <w:r w:rsidRPr="00DD604B">
        <w:rPr>
          <w:rFonts w:ascii="Times New Roman" w:hAnsi="Times New Roman" w:cs="Times New Roman"/>
          <w:i/>
          <w:iCs/>
          <w:color w:val="0000FF"/>
          <w:sz w:val="26"/>
          <w:szCs w:val="26"/>
        </w:rPr>
        <w:t>[Because the material is not part of the normal record, counsel should demonstrate the requested material’s relevance to a potential issue on appeal. E.g., ICWA, paternity, etc.]</w:t>
      </w:r>
    </w:p>
    <w:p w14:paraId="0E6D64BC" w14:textId="77777777" w:rsidR="00DD604B" w:rsidRPr="00DD604B" w:rsidRDefault="00DD604B" w:rsidP="00DD604B">
      <w:pPr>
        <w:numPr>
          <w:ilvl w:val="12"/>
          <w:numId w:val="0"/>
        </w:numPr>
        <w:autoSpaceDE w:val="0"/>
        <w:autoSpaceDN w:val="0"/>
        <w:adjustRightInd w:val="0"/>
        <w:spacing w:after="0" w:line="480" w:lineRule="auto"/>
        <w:rPr>
          <w:rFonts w:ascii="Times New Roman" w:hAnsi="Times New Roman" w:cs="Times New Roman"/>
          <w:b/>
          <w:bCs/>
          <w:sz w:val="26"/>
          <w:szCs w:val="26"/>
        </w:rPr>
      </w:pPr>
    </w:p>
    <w:p w14:paraId="15BE375F" w14:textId="77777777" w:rsidR="00DD604B" w:rsidRPr="00DD604B" w:rsidRDefault="00DD604B" w:rsidP="00DD604B">
      <w:pPr>
        <w:numPr>
          <w:ilvl w:val="12"/>
          <w:numId w:val="0"/>
        </w:numPr>
        <w:autoSpaceDE w:val="0"/>
        <w:autoSpaceDN w:val="0"/>
        <w:adjustRightInd w:val="0"/>
        <w:spacing w:after="0" w:line="480" w:lineRule="auto"/>
        <w:jc w:val="center"/>
        <w:rPr>
          <w:rFonts w:ascii="Times New Roman" w:hAnsi="Times New Roman" w:cs="Times New Roman"/>
          <w:b/>
          <w:bCs/>
          <w:sz w:val="26"/>
          <w:szCs w:val="26"/>
        </w:rPr>
      </w:pPr>
      <w:r w:rsidRPr="00DD604B">
        <w:rPr>
          <w:rFonts w:ascii="Times New Roman" w:hAnsi="Times New Roman" w:cs="Times New Roman"/>
          <w:b/>
          <w:bCs/>
          <w:sz w:val="26"/>
          <w:szCs w:val="26"/>
        </w:rPr>
        <w:lastRenderedPageBreak/>
        <w:t>IV.</w:t>
      </w:r>
    </w:p>
    <w:p w14:paraId="3D5EFE65" w14:textId="77777777" w:rsidR="00DD604B" w:rsidRPr="00DD604B" w:rsidRDefault="00DD604B" w:rsidP="00DD604B">
      <w:pPr>
        <w:numPr>
          <w:ilvl w:val="12"/>
          <w:numId w:val="0"/>
        </w:numPr>
        <w:autoSpaceDE w:val="0"/>
        <w:autoSpaceDN w:val="0"/>
        <w:adjustRightInd w:val="0"/>
        <w:spacing w:after="0" w:line="480" w:lineRule="auto"/>
        <w:jc w:val="center"/>
        <w:rPr>
          <w:rFonts w:ascii="Times New Roman" w:hAnsi="Times New Roman" w:cs="Times New Roman"/>
          <w:sz w:val="26"/>
          <w:szCs w:val="26"/>
        </w:rPr>
      </w:pPr>
      <w:r w:rsidRPr="00DD604B">
        <w:rPr>
          <w:rFonts w:ascii="Times New Roman" w:hAnsi="Times New Roman" w:cs="Times New Roman"/>
          <w:b/>
          <w:bCs/>
          <w:sz w:val="26"/>
          <w:szCs w:val="26"/>
        </w:rPr>
        <w:t>LIST OF REQUESTED ADDITIONS TO THE RECORD</w:t>
      </w:r>
      <w:r w:rsidRPr="00DD604B">
        <w:rPr>
          <w:rFonts w:ascii="Times New Roman" w:hAnsi="Times New Roman" w:cs="Times New Roman"/>
          <w:sz w:val="26"/>
          <w:szCs w:val="26"/>
        </w:rPr>
        <w:tab/>
      </w:r>
    </w:p>
    <w:p w14:paraId="00523C17" w14:textId="77777777" w:rsidR="00DD604B" w:rsidRPr="00DD604B" w:rsidRDefault="00DD604B" w:rsidP="00DD604B">
      <w:pPr>
        <w:numPr>
          <w:ilvl w:val="12"/>
          <w:numId w:val="0"/>
        </w:numPr>
        <w:tabs>
          <w:tab w:val="left" w:pos="720"/>
          <w:tab w:val="left" w:pos="1440"/>
        </w:tabs>
        <w:autoSpaceDE w:val="0"/>
        <w:autoSpaceDN w:val="0"/>
        <w:adjustRightInd w:val="0"/>
        <w:spacing w:after="0" w:line="480" w:lineRule="auto"/>
        <w:ind w:left="1440" w:hanging="1440"/>
        <w:rPr>
          <w:rFonts w:ascii="Times New Roman" w:hAnsi="Times New Roman" w:cs="Times New Roman"/>
          <w:sz w:val="26"/>
          <w:szCs w:val="26"/>
        </w:rPr>
      </w:pPr>
      <w:r w:rsidRPr="00DD604B">
        <w:rPr>
          <w:rFonts w:ascii="Times New Roman" w:hAnsi="Times New Roman" w:cs="Times New Roman"/>
          <w:sz w:val="26"/>
          <w:szCs w:val="26"/>
        </w:rPr>
        <w:tab/>
        <w:t>1.</w:t>
      </w:r>
      <w:r w:rsidRPr="00DD604B">
        <w:rPr>
          <w:rFonts w:ascii="Times New Roman" w:hAnsi="Times New Roman" w:cs="Times New Roman"/>
          <w:sz w:val="26"/>
          <w:szCs w:val="26"/>
        </w:rPr>
        <w:tab/>
      </w:r>
      <w:r w:rsidRPr="00DD604B">
        <w:rPr>
          <w:rFonts w:ascii="Times New Roman" w:hAnsi="Times New Roman" w:cs="Times New Roman"/>
          <w:i/>
          <w:iCs/>
          <w:color w:val="0000FF"/>
          <w:sz w:val="26"/>
          <w:szCs w:val="26"/>
        </w:rPr>
        <w:t>[Enumerate, with identifying details.]</w:t>
      </w:r>
    </w:p>
    <w:p w14:paraId="6DD7F833" w14:textId="77777777" w:rsidR="00DD604B" w:rsidRPr="00DD604B" w:rsidRDefault="00DD604B" w:rsidP="00DD604B">
      <w:pPr>
        <w:numPr>
          <w:ilvl w:val="12"/>
          <w:numId w:val="0"/>
        </w:numPr>
        <w:tabs>
          <w:tab w:val="left" w:pos="720"/>
          <w:tab w:val="left" w:pos="1440"/>
        </w:tabs>
        <w:autoSpaceDE w:val="0"/>
        <w:autoSpaceDN w:val="0"/>
        <w:adjustRightInd w:val="0"/>
        <w:spacing w:after="0" w:line="480" w:lineRule="auto"/>
        <w:ind w:left="1440" w:hanging="1440"/>
        <w:rPr>
          <w:rFonts w:ascii="Times New Roman" w:hAnsi="Times New Roman" w:cs="Times New Roman"/>
          <w:sz w:val="26"/>
          <w:szCs w:val="26"/>
        </w:rPr>
      </w:pPr>
      <w:r w:rsidRPr="00DD604B">
        <w:rPr>
          <w:rFonts w:ascii="Times New Roman" w:hAnsi="Times New Roman" w:cs="Times New Roman"/>
          <w:sz w:val="26"/>
          <w:szCs w:val="26"/>
        </w:rPr>
        <w:tab/>
        <w:t>2.</w:t>
      </w:r>
      <w:r w:rsidRPr="00DD604B">
        <w:rPr>
          <w:rFonts w:ascii="Times New Roman" w:hAnsi="Times New Roman" w:cs="Times New Roman"/>
          <w:sz w:val="26"/>
          <w:szCs w:val="26"/>
        </w:rPr>
        <w:tab/>
        <w:t xml:space="preserve">* * * </w:t>
      </w:r>
    </w:p>
    <w:p w14:paraId="11599F10" w14:textId="77777777" w:rsidR="00DD604B" w:rsidRPr="00DD604B" w:rsidRDefault="00DD604B" w:rsidP="00DD604B">
      <w:pPr>
        <w:numPr>
          <w:ilvl w:val="12"/>
          <w:numId w:val="0"/>
        </w:numPr>
        <w:autoSpaceDE w:val="0"/>
        <w:autoSpaceDN w:val="0"/>
        <w:adjustRightInd w:val="0"/>
        <w:spacing w:after="0" w:line="480" w:lineRule="auto"/>
        <w:jc w:val="center"/>
        <w:rPr>
          <w:rFonts w:ascii="Arial" w:hAnsi="Arial" w:cs="Arial"/>
          <w:b/>
          <w:bCs/>
          <w:sz w:val="26"/>
          <w:szCs w:val="26"/>
        </w:rPr>
      </w:pPr>
    </w:p>
    <w:p w14:paraId="3637E548" w14:textId="77777777" w:rsidR="00DD604B" w:rsidRPr="00DD604B" w:rsidRDefault="00DD604B" w:rsidP="00DD604B">
      <w:pPr>
        <w:numPr>
          <w:ilvl w:val="12"/>
          <w:numId w:val="0"/>
        </w:numPr>
        <w:autoSpaceDE w:val="0"/>
        <w:autoSpaceDN w:val="0"/>
        <w:adjustRightInd w:val="0"/>
        <w:spacing w:after="0" w:line="480" w:lineRule="auto"/>
        <w:jc w:val="center"/>
        <w:rPr>
          <w:rFonts w:ascii="Times New Roman" w:hAnsi="Times New Roman" w:cs="Times New Roman"/>
          <w:sz w:val="26"/>
          <w:szCs w:val="26"/>
        </w:rPr>
      </w:pPr>
      <w:r w:rsidRPr="00DD604B">
        <w:rPr>
          <w:rFonts w:ascii="Times New Roman" w:hAnsi="Times New Roman" w:cs="Times New Roman"/>
          <w:sz w:val="26"/>
          <w:szCs w:val="26"/>
        </w:rPr>
        <w:br w:type="page"/>
      </w:r>
      <w:r w:rsidRPr="00DD604B">
        <w:rPr>
          <w:rFonts w:ascii="Times New Roman" w:hAnsi="Times New Roman" w:cs="Times New Roman"/>
          <w:b/>
          <w:bCs/>
          <w:sz w:val="26"/>
          <w:szCs w:val="26"/>
        </w:rPr>
        <w:lastRenderedPageBreak/>
        <w:t>V.</w:t>
      </w:r>
    </w:p>
    <w:p w14:paraId="1963C50A" w14:textId="77777777" w:rsidR="00DD604B" w:rsidRPr="00DD604B" w:rsidRDefault="00DD604B" w:rsidP="00DD604B">
      <w:pPr>
        <w:numPr>
          <w:ilvl w:val="12"/>
          <w:numId w:val="0"/>
        </w:numPr>
        <w:autoSpaceDE w:val="0"/>
        <w:autoSpaceDN w:val="0"/>
        <w:adjustRightInd w:val="0"/>
        <w:spacing w:after="0" w:line="240" w:lineRule="auto"/>
        <w:jc w:val="center"/>
        <w:rPr>
          <w:rFonts w:ascii="Times New Roman" w:hAnsi="Times New Roman" w:cs="Times New Roman"/>
          <w:b/>
          <w:bCs/>
          <w:sz w:val="26"/>
          <w:szCs w:val="26"/>
        </w:rPr>
      </w:pPr>
      <w:r w:rsidRPr="00DD604B">
        <w:rPr>
          <w:rFonts w:ascii="Times New Roman" w:hAnsi="Times New Roman" w:cs="Times New Roman"/>
          <w:b/>
          <w:bCs/>
          <w:sz w:val="26"/>
          <w:szCs w:val="26"/>
        </w:rPr>
        <w:t xml:space="preserve">APPLICATION FOR EXTENSION OF TIME </w:t>
      </w:r>
    </w:p>
    <w:p w14:paraId="238AC7DB" w14:textId="77777777" w:rsidR="00DD604B" w:rsidRDefault="00DD604B" w:rsidP="00DD604B">
      <w:pPr>
        <w:numPr>
          <w:ilvl w:val="12"/>
          <w:numId w:val="0"/>
        </w:numPr>
        <w:autoSpaceDE w:val="0"/>
        <w:autoSpaceDN w:val="0"/>
        <w:adjustRightInd w:val="0"/>
        <w:spacing w:after="0" w:line="240" w:lineRule="auto"/>
        <w:jc w:val="center"/>
        <w:rPr>
          <w:rFonts w:ascii="Times New Roman" w:hAnsi="Times New Roman" w:cs="Times New Roman"/>
          <w:b/>
          <w:bCs/>
          <w:sz w:val="26"/>
          <w:szCs w:val="26"/>
        </w:rPr>
      </w:pPr>
      <w:r w:rsidRPr="00DD604B">
        <w:rPr>
          <w:rFonts w:ascii="Times New Roman" w:hAnsi="Times New Roman" w:cs="Times New Roman"/>
          <w:b/>
          <w:bCs/>
          <w:sz w:val="26"/>
          <w:szCs w:val="26"/>
        </w:rPr>
        <w:t>TO FILE APPELLANT’S OPENING BRIEF</w:t>
      </w:r>
    </w:p>
    <w:p w14:paraId="151FE74F" w14:textId="77777777" w:rsidR="00994954" w:rsidRPr="00DD604B" w:rsidRDefault="00994954" w:rsidP="00DD604B">
      <w:pPr>
        <w:numPr>
          <w:ilvl w:val="12"/>
          <w:numId w:val="0"/>
        </w:numPr>
        <w:autoSpaceDE w:val="0"/>
        <w:autoSpaceDN w:val="0"/>
        <w:adjustRightInd w:val="0"/>
        <w:spacing w:after="0" w:line="240" w:lineRule="auto"/>
        <w:jc w:val="center"/>
        <w:rPr>
          <w:rFonts w:ascii="Times New Roman" w:hAnsi="Times New Roman" w:cs="Times New Roman"/>
          <w:b/>
          <w:bCs/>
          <w:sz w:val="26"/>
          <w:szCs w:val="26"/>
        </w:rPr>
      </w:pPr>
    </w:p>
    <w:p w14:paraId="1735E165" w14:textId="77777777" w:rsidR="00DD604B" w:rsidRPr="00DD604B" w:rsidRDefault="00DD604B" w:rsidP="00DD604B">
      <w:pPr>
        <w:numPr>
          <w:ilvl w:val="12"/>
          <w:numId w:val="0"/>
        </w:numPr>
        <w:autoSpaceDE w:val="0"/>
        <w:autoSpaceDN w:val="0"/>
        <w:adjustRightInd w:val="0"/>
        <w:spacing w:after="0" w:line="360" w:lineRule="auto"/>
        <w:rPr>
          <w:rFonts w:ascii="Times New Roman" w:hAnsi="Times New Roman" w:cs="Times New Roman"/>
          <w:sz w:val="26"/>
          <w:szCs w:val="26"/>
        </w:rPr>
      </w:pPr>
      <w:r w:rsidRPr="00DD604B">
        <w:rPr>
          <w:rFonts w:ascii="Times New Roman" w:hAnsi="Times New Roman" w:cs="Times New Roman"/>
          <w:sz w:val="26"/>
          <w:szCs w:val="26"/>
        </w:rPr>
        <w:tab/>
        <w:t xml:space="preserve">I request that the time to file </w:t>
      </w:r>
      <w:proofErr w:type="gramStart"/>
      <w:r w:rsidRPr="00DD604B">
        <w:rPr>
          <w:rFonts w:ascii="Times New Roman" w:hAnsi="Times New Roman" w:cs="Times New Roman"/>
          <w:sz w:val="26"/>
          <w:szCs w:val="26"/>
        </w:rPr>
        <w:t>appellant’s</w:t>
      </w:r>
      <w:proofErr w:type="gramEnd"/>
      <w:r w:rsidRPr="00DD604B">
        <w:rPr>
          <w:rFonts w:ascii="Times New Roman" w:hAnsi="Times New Roman" w:cs="Times New Roman"/>
          <w:sz w:val="26"/>
          <w:szCs w:val="26"/>
        </w:rPr>
        <w:t xml:space="preserve"> opening brief be extended by thirty days after the filing of the augmented record.</w:t>
      </w:r>
      <w:r w:rsidRPr="00DD604B">
        <w:rPr>
          <w:rFonts w:ascii="Times New Roman" w:hAnsi="Times New Roman" w:cs="Times New Roman"/>
          <w:sz w:val="26"/>
          <w:szCs w:val="26"/>
        </w:rPr>
        <w:tab/>
      </w:r>
      <w:r w:rsidRPr="00DD604B">
        <w:rPr>
          <w:rFonts w:ascii="Times New Roman" w:hAnsi="Times New Roman" w:cs="Times New Roman"/>
          <w:sz w:val="26"/>
          <w:szCs w:val="26"/>
        </w:rPr>
        <w:tab/>
      </w:r>
    </w:p>
    <w:p w14:paraId="09149A4A" w14:textId="77777777" w:rsidR="00DD604B" w:rsidRPr="00DD604B" w:rsidRDefault="00DD604B" w:rsidP="00DD604B">
      <w:pPr>
        <w:numPr>
          <w:ilvl w:val="12"/>
          <w:numId w:val="0"/>
        </w:numPr>
        <w:autoSpaceDE w:val="0"/>
        <w:autoSpaceDN w:val="0"/>
        <w:adjustRightInd w:val="0"/>
        <w:spacing w:after="0" w:line="360" w:lineRule="auto"/>
        <w:rPr>
          <w:rFonts w:ascii="Times New Roman" w:hAnsi="Times New Roman" w:cs="Times New Roman"/>
          <w:sz w:val="26"/>
          <w:szCs w:val="26"/>
        </w:rPr>
      </w:pPr>
    </w:p>
    <w:tbl>
      <w:tblPr>
        <w:tblW w:w="0" w:type="auto"/>
        <w:tblInd w:w="100" w:type="dxa"/>
        <w:tblLayout w:type="fixed"/>
        <w:tblCellMar>
          <w:left w:w="100" w:type="dxa"/>
          <w:right w:w="100" w:type="dxa"/>
        </w:tblCellMar>
        <w:tblLook w:val="0000" w:firstRow="0" w:lastRow="0" w:firstColumn="0" w:lastColumn="0" w:noHBand="0" w:noVBand="0"/>
      </w:tblPr>
      <w:tblGrid>
        <w:gridCol w:w="3960"/>
        <w:gridCol w:w="3960"/>
      </w:tblGrid>
      <w:tr w:rsidR="00DD604B" w:rsidRPr="00DD604B" w14:paraId="205076B4" w14:textId="77777777">
        <w:trPr>
          <w:cantSplit/>
        </w:trPr>
        <w:tc>
          <w:tcPr>
            <w:tcW w:w="3960" w:type="dxa"/>
            <w:tcBorders>
              <w:top w:val="single" w:sz="6" w:space="0" w:color="000000"/>
              <w:left w:val="single" w:sz="6" w:space="0" w:color="000000"/>
              <w:bottom w:val="nil"/>
              <w:right w:val="nil"/>
            </w:tcBorders>
          </w:tcPr>
          <w:p w14:paraId="766FBE01" w14:textId="77777777" w:rsidR="00DD604B" w:rsidRPr="00DD604B" w:rsidRDefault="00DD604B" w:rsidP="00DD604B">
            <w:pPr>
              <w:numPr>
                <w:ilvl w:val="12"/>
                <w:numId w:val="0"/>
              </w:numPr>
              <w:autoSpaceDE w:val="0"/>
              <w:autoSpaceDN w:val="0"/>
              <w:adjustRightInd w:val="0"/>
              <w:spacing w:before="100" w:after="50" w:line="480" w:lineRule="auto"/>
              <w:rPr>
                <w:rFonts w:ascii="Times New Roman" w:hAnsi="Times New Roman" w:cs="Times New Roman"/>
                <w:sz w:val="26"/>
                <w:szCs w:val="26"/>
              </w:rPr>
            </w:pPr>
            <w:r w:rsidRPr="00DD604B">
              <w:rPr>
                <w:rFonts w:ascii="Times New Roman" w:hAnsi="Times New Roman" w:cs="Times New Roman"/>
                <w:sz w:val="26"/>
                <w:szCs w:val="26"/>
              </w:rPr>
              <w:t xml:space="preserve">Present due date: </w:t>
            </w:r>
          </w:p>
        </w:tc>
        <w:tc>
          <w:tcPr>
            <w:tcW w:w="3960" w:type="dxa"/>
            <w:tcBorders>
              <w:top w:val="single" w:sz="6" w:space="0" w:color="000000"/>
              <w:left w:val="single" w:sz="6" w:space="0" w:color="000000"/>
              <w:bottom w:val="nil"/>
              <w:right w:val="single" w:sz="6" w:space="0" w:color="000000"/>
            </w:tcBorders>
          </w:tcPr>
          <w:p w14:paraId="37D92440" w14:textId="77777777" w:rsidR="00DD604B" w:rsidRPr="00DD604B" w:rsidRDefault="00DD604B" w:rsidP="00DD604B">
            <w:pPr>
              <w:numPr>
                <w:ilvl w:val="12"/>
                <w:numId w:val="0"/>
              </w:numPr>
              <w:autoSpaceDE w:val="0"/>
              <w:autoSpaceDN w:val="0"/>
              <w:adjustRightInd w:val="0"/>
              <w:spacing w:before="100" w:after="50" w:line="240" w:lineRule="auto"/>
              <w:rPr>
                <w:rFonts w:ascii="Times New Roman" w:hAnsi="Times New Roman" w:cs="Times New Roman"/>
                <w:sz w:val="26"/>
                <w:szCs w:val="26"/>
              </w:rPr>
            </w:pPr>
            <w:r w:rsidRPr="00DD604B">
              <w:rPr>
                <w:rFonts w:ascii="Times New Roman" w:hAnsi="Times New Roman" w:cs="Times New Roman"/>
                <w:sz w:val="26"/>
                <w:szCs w:val="26"/>
              </w:rPr>
              <w:t xml:space="preserve">Notice under rule 8.412(d)/ 8.416(g): </w:t>
            </w:r>
            <w:r w:rsidRPr="00DD604B">
              <w:rPr>
                <w:rFonts w:ascii="Times New Roman" w:hAnsi="Times New Roman" w:cs="Times New Roman"/>
                <w:i/>
                <w:iCs/>
                <w:color w:val="0000FF"/>
                <w:sz w:val="26"/>
                <w:szCs w:val="26"/>
              </w:rPr>
              <w:t>[date or N/A]</w:t>
            </w:r>
          </w:p>
        </w:tc>
      </w:tr>
      <w:tr w:rsidR="00DD604B" w:rsidRPr="00DD604B" w14:paraId="2C72A61F" w14:textId="77777777">
        <w:trPr>
          <w:cantSplit/>
        </w:trPr>
        <w:tc>
          <w:tcPr>
            <w:tcW w:w="3960" w:type="dxa"/>
            <w:tcBorders>
              <w:top w:val="single" w:sz="6" w:space="0" w:color="000000"/>
              <w:left w:val="single" w:sz="6" w:space="0" w:color="000000"/>
              <w:bottom w:val="nil"/>
              <w:right w:val="nil"/>
            </w:tcBorders>
          </w:tcPr>
          <w:p w14:paraId="49E6ADDC" w14:textId="77777777" w:rsidR="00DD604B" w:rsidRPr="00DD604B" w:rsidRDefault="00DD604B" w:rsidP="00DD604B">
            <w:pPr>
              <w:numPr>
                <w:ilvl w:val="12"/>
                <w:numId w:val="0"/>
              </w:numPr>
              <w:autoSpaceDE w:val="0"/>
              <w:autoSpaceDN w:val="0"/>
              <w:adjustRightInd w:val="0"/>
              <w:spacing w:before="100" w:after="50" w:line="240" w:lineRule="auto"/>
              <w:rPr>
                <w:rFonts w:ascii="Times New Roman" w:hAnsi="Times New Roman" w:cs="Times New Roman"/>
                <w:sz w:val="26"/>
                <w:szCs w:val="26"/>
              </w:rPr>
            </w:pPr>
            <w:r w:rsidRPr="00DD604B">
              <w:rPr>
                <w:rFonts w:ascii="Times New Roman" w:hAnsi="Times New Roman" w:cs="Times New Roman"/>
                <w:sz w:val="26"/>
                <w:szCs w:val="26"/>
              </w:rPr>
              <w:t xml:space="preserve">Date appointed: </w:t>
            </w:r>
          </w:p>
        </w:tc>
        <w:tc>
          <w:tcPr>
            <w:tcW w:w="3960" w:type="dxa"/>
            <w:tcBorders>
              <w:top w:val="single" w:sz="6" w:space="0" w:color="000000"/>
              <w:left w:val="single" w:sz="6" w:space="0" w:color="000000"/>
              <w:bottom w:val="nil"/>
              <w:right w:val="single" w:sz="6" w:space="0" w:color="000000"/>
            </w:tcBorders>
          </w:tcPr>
          <w:p w14:paraId="31A89BED" w14:textId="77777777" w:rsidR="00DD604B" w:rsidRPr="00DD604B" w:rsidRDefault="00DD604B" w:rsidP="00DD604B">
            <w:pPr>
              <w:numPr>
                <w:ilvl w:val="12"/>
                <w:numId w:val="0"/>
              </w:numPr>
              <w:autoSpaceDE w:val="0"/>
              <w:autoSpaceDN w:val="0"/>
              <w:adjustRightInd w:val="0"/>
              <w:spacing w:before="100" w:after="50" w:line="240" w:lineRule="auto"/>
              <w:rPr>
                <w:rFonts w:ascii="Times New Roman" w:hAnsi="Times New Roman" w:cs="Times New Roman"/>
                <w:sz w:val="26"/>
                <w:szCs w:val="26"/>
              </w:rPr>
            </w:pPr>
            <w:r w:rsidRPr="00DD604B">
              <w:rPr>
                <w:rFonts w:ascii="Times New Roman" w:hAnsi="Times New Roman" w:cs="Times New Roman"/>
                <w:sz w:val="26"/>
                <w:szCs w:val="26"/>
              </w:rPr>
              <w:t xml:space="preserve">Record filed: </w:t>
            </w:r>
          </w:p>
        </w:tc>
      </w:tr>
      <w:tr w:rsidR="00DD604B" w:rsidRPr="00DD604B" w14:paraId="693599D5" w14:textId="77777777">
        <w:trPr>
          <w:cantSplit/>
        </w:trPr>
        <w:tc>
          <w:tcPr>
            <w:tcW w:w="3960" w:type="dxa"/>
            <w:tcBorders>
              <w:top w:val="single" w:sz="6" w:space="0" w:color="000000"/>
              <w:left w:val="single" w:sz="6" w:space="0" w:color="000000"/>
              <w:bottom w:val="single" w:sz="6" w:space="0" w:color="000000"/>
              <w:right w:val="nil"/>
            </w:tcBorders>
          </w:tcPr>
          <w:p w14:paraId="455BB0A1" w14:textId="77777777" w:rsidR="00DD604B" w:rsidRPr="00DD604B" w:rsidRDefault="00DD604B" w:rsidP="00DD604B">
            <w:pPr>
              <w:numPr>
                <w:ilvl w:val="12"/>
                <w:numId w:val="0"/>
              </w:numPr>
              <w:autoSpaceDE w:val="0"/>
              <w:autoSpaceDN w:val="0"/>
              <w:adjustRightInd w:val="0"/>
              <w:spacing w:before="100" w:after="50" w:line="240" w:lineRule="auto"/>
              <w:rPr>
                <w:rFonts w:ascii="Times New Roman" w:hAnsi="Times New Roman" w:cs="Times New Roman"/>
                <w:sz w:val="26"/>
                <w:szCs w:val="26"/>
              </w:rPr>
            </w:pPr>
            <w:r w:rsidRPr="00DD604B">
              <w:rPr>
                <w:rFonts w:ascii="Times New Roman" w:hAnsi="Times New Roman" w:cs="Times New Roman"/>
                <w:sz w:val="26"/>
                <w:szCs w:val="26"/>
              </w:rPr>
              <w:t xml:space="preserve">Record length: </w:t>
            </w:r>
          </w:p>
        </w:tc>
        <w:tc>
          <w:tcPr>
            <w:tcW w:w="3960" w:type="dxa"/>
            <w:tcBorders>
              <w:top w:val="single" w:sz="6" w:space="0" w:color="000000"/>
              <w:left w:val="single" w:sz="6" w:space="0" w:color="000000"/>
              <w:bottom w:val="single" w:sz="6" w:space="0" w:color="000000"/>
              <w:right w:val="single" w:sz="6" w:space="0" w:color="000000"/>
            </w:tcBorders>
          </w:tcPr>
          <w:p w14:paraId="6993E142" w14:textId="006C6B4C" w:rsidR="00DD604B" w:rsidRPr="00DD604B" w:rsidRDefault="00DD604B" w:rsidP="00DD604B">
            <w:pPr>
              <w:numPr>
                <w:ilvl w:val="12"/>
                <w:numId w:val="0"/>
              </w:numPr>
              <w:autoSpaceDE w:val="0"/>
              <w:autoSpaceDN w:val="0"/>
              <w:adjustRightInd w:val="0"/>
              <w:spacing w:before="100" w:after="50" w:line="240" w:lineRule="auto"/>
              <w:rPr>
                <w:rFonts w:ascii="Times New Roman" w:hAnsi="Times New Roman" w:cs="Times New Roman"/>
                <w:sz w:val="26"/>
                <w:szCs w:val="26"/>
              </w:rPr>
            </w:pPr>
          </w:p>
        </w:tc>
      </w:tr>
    </w:tbl>
    <w:p w14:paraId="485B800E" w14:textId="77777777" w:rsidR="00DD604B" w:rsidRPr="00DD604B" w:rsidRDefault="00DD604B" w:rsidP="00DD604B">
      <w:pPr>
        <w:numPr>
          <w:ilvl w:val="12"/>
          <w:numId w:val="0"/>
        </w:numPr>
        <w:autoSpaceDE w:val="0"/>
        <w:autoSpaceDN w:val="0"/>
        <w:adjustRightInd w:val="0"/>
        <w:spacing w:after="0" w:line="360" w:lineRule="auto"/>
        <w:rPr>
          <w:rFonts w:ascii="Times New Roman" w:hAnsi="Times New Roman" w:cs="Times New Roman"/>
          <w:sz w:val="26"/>
          <w:szCs w:val="26"/>
        </w:rPr>
      </w:pPr>
    </w:p>
    <w:p w14:paraId="794C86B4" w14:textId="77777777" w:rsidR="00DD604B" w:rsidRPr="00DD604B" w:rsidRDefault="00DD604B" w:rsidP="00DD604B">
      <w:pPr>
        <w:numPr>
          <w:ilvl w:val="12"/>
          <w:numId w:val="0"/>
        </w:numPr>
        <w:autoSpaceDE w:val="0"/>
        <w:autoSpaceDN w:val="0"/>
        <w:adjustRightInd w:val="0"/>
        <w:spacing w:after="0" w:line="360" w:lineRule="auto"/>
        <w:rPr>
          <w:rFonts w:ascii="Times New Roman" w:hAnsi="Times New Roman" w:cs="Times New Roman"/>
          <w:sz w:val="26"/>
          <w:szCs w:val="26"/>
        </w:rPr>
      </w:pPr>
      <w:r w:rsidRPr="00DD604B">
        <w:rPr>
          <w:rFonts w:ascii="Times New Roman" w:hAnsi="Times New Roman" w:cs="Times New Roman"/>
          <w:sz w:val="26"/>
          <w:szCs w:val="26"/>
        </w:rPr>
        <w:tab/>
        <w:t>I need more time for the following reasons:</w:t>
      </w:r>
    </w:p>
    <w:p w14:paraId="07D89DA2" w14:textId="79F346F2" w:rsidR="00DD604B" w:rsidRPr="00BE54A0" w:rsidRDefault="00DD604B" w:rsidP="00DD604B">
      <w:pPr>
        <w:numPr>
          <w:ilvl w:val="12"/>
          <w:numId w:val="0"/>
        </w:numPr>
        <w:autoSpaceDE w:val="0"/>
        <w:autoSpaceDN w:val="0"/>
        <w:adjustRightInd w:val="0"/>
        <w:spacing w:after="0" w:line="360" w:lineRule="auto"/>
        <w:rPr>
          <w:rFonts w:ascii="Times New Roman" w:hAnsi="Times New Roman" w:cs="Times New Roman"/>
          <w:i/>
          <w:iCs/>
          <w:color w:val="0000FF"/>
          <w:sz w:val="26"/>
          <w:szCs w:val="26"/>
        </w:rPr>
      </w:pPr>
      <w:r w:rsidRPr="00DD604B">
        <w:rPr>
          <w:rFonts w:ascii="Times New Roman" w:hAnsi="Times New Roman" w:cs="Times New Roman"/>
          <w:sz w:val="26"/>
          <w:szCs w:val="26"/>
        </w:rPr>
        <w:tab/>
        <w:t xml:space="preserve">Appellate counsel has completed a review of the record and made every effort to expedite the filing of this augmentation request. Granting an extension of time to file appellant’s opening brief following the augmentation of the record will create no harm and </w:t>
      </w:r>
      <w:r w:rsidR="00994954">
        <w:rPr>
          <w:rFonts w:ascii="Times New Roman" w:hAnsi="Times New Roman" w:cs="Times New Roman"/>
          <w:sz w:val="26"/>
          <w:szCs w:val="26"/>
        </w:rPr>
        <w:t xml:space="preserve">will </w:t>
      </w:r>
      <w:r w:rsidRPr="00DD604B">
        <w:rPr>
          <w:rFonts w:ascii="Times New Roman" w:hAnsi="Times New Roman" w:cs="Times New Roman"/>
          <w:sz w:val="26"/>
          <w:szCs w:val="26"/>
        </w:rPr>
        <w:t>permit appellate counsel time to represent appellant’s interests adequately by raising all arguably meritorious issues before this court. (</w:t>
      </w:r>
      <w:r w:rsidRPr="00DD604B">
        <w:rPr>
          <w:rFonts w:ascii="Times New Roman" w:hAnsi="Times New Roman" w:cs="Times New Roman"/>
          <w:i/>
          <w:iCs/>
          <w:sz w:val="26"/>
          <w:szCs w:val="26"/>
        </w:rPr>
        <w:t xml:space="preserve">People v. Barton </w:t>
      </w:r>
      <w:r w:rsidRPr="00DD604B">
        <w:rPr>
          <w:rFonts w:ascii="Times New Roman" w:hAnsi="Times New Roman" w:cs="Times New Roman"/>
          <w:sz w:val="26"/>
          <w:szCs w:val="26"/>
        </w:rPr>
        <w:t xml:space="preserve">(1978) 21 Cal.3d 513, 518-520; </w:t>
      </w:r>
      <w:r w:rsidRPr="00DD604B">
        <w:rPr>
          <w:rFonts w:ascii="Times New Roman" w:hAnsi="Times New Roman" w:cs="Times New Roman"/>
          <w:i/>
          <w:iCs/>
          <w:sz w:val="26"/>
          <w:szCs w:val="26"/>
        </w:rPr>
        <w:t xml:space="preserve">In re Smith </w:t>
      </w:r>
      <w:r w:rsidRPr="00DD604B">
        <w:rPr>
          <w:rFonts w:ascii="Times New Roman" w:hAnsi="Times New Roman" w:cs="Times New Roman"/>
          <w:sz w:val="26"/>
          <w:szCs w:val="26"/>
        </w:rPr>
        <w:t>(1970) 3 Cal.3d 192, 202-203.)</w:t>
      </w:r>
      <w:r w:rsidR="006969E8">
        <w:rPr>
          <w:rFonts w:ascii="Times New Roman" w:hAnsi="Times New Roman" w:cs="Times New Roman"/>
          <w:sz w:val="26"/>
          <w:szCs w:val="26"/>
        </w:rPr>
        <w:t xml:space="preserve"> </w:t>
      </w:r>
      <w:r w:rsidR="009F44E3" w:rsidRPr="00BE54A0">
        <w:rPr>
          <w:rFonts w:ascii="Times New Roman" w:hAnsi="Times New Roman" w:cs="Times New Roman"/>
          <w:i/>
          <w:iCs/>
          <w:color w:val="0000FF"/>
          <w:sz w:val="26"/>
          <w:szCs w:val="26"/>
        </w:rPr>
        <w:t xml:space="preserve">[Address </w:t>
      </w:r>
      <w:r w:rsidR="00957884" w:rsidRPr="00BE54A0">
        <w:rPr>
          <w:rFonts w:ascii="Times New Roman" w:hAnsi="Times New Roman" w:cs="Times New Roman"/>
          <w:i/>
          <w:iCs/>
          <w:color w:val="0000FF"/>
          <w:sz w:val="26"/>
          <w:szCs w:val="26"/>
        </w:rPr>
        <w:t>rule</w:t>
      </w:r>
      <w:r w:rsidR="009F44E3" w:rsidRPr="00BE54A0">
        <w:rPr>
          <w:rFonts w:ascii="Times New Roman" w:hAnsi="Times New Roman" w:cs="Times New Roman"/>
          <w:i/>
          <w:iCs/>
          <w:color w:val="0000FF"/>
          <w:sz w:val="26"/>
          <w:szCs w:val="26"/>
        </w:rPr>
        <w:t xml:space="preserve"> 8.63(b) factors, including </w:t>
      </w:r>
      <w:r w:rsidR="00BE54A0" w:rsidRPr="00BE54A0">
        <w:rPr>
          <w:rFonts w:ascii="Times New Roman" w:hAnsi="Times New Roman" w:cs="Times New Roman"/>
          <w:i/>
          <w:iCs/>
          <w:color w:val="0000FF"/>
          <w:sz w:val="26"/>
          <w:szCs w:val="26"/>
        </w:rPr>
        <w:t xml:space="preserve">possible </w:t>
      </w:r>
      <w:r w:rsidR="009F44E3" w:rsidRPr="00BE54A0">
        <w:rPr>
          <w:rFonts w:ascii="Times New Roman" w:hAnsi="Times New Roman" w:cs="Times New Roman"/>
          <w:i/>
          <w:iCs/>
          <w:color w:val="0000FF"/>
          <w:sz w:val="26"/>
          <w:szCs w:val="26"/>
        </w:rPr>
        <w:t>prejudice to parties.</w:t>
      </w:r>
      <w:r w:rsidR="00BE54A0" w:rsidRPr="00BE54A0">
        <w:rPr>
          <w:rFonts w:ascii="Times New Roman" w:hAnsi="Times New Roman" w:cs="Times New Roman"/>
          <w:i/>
          <w:iCs/>
          <w:color w:val="0000FF"/>
          <w:sz w:val="26"/>
          <w:szCs w:val="26"/>
        </w:rPr>
        <w:t>]</w:t>
      </w:r>
    </w:p>
    <w:p w14:paraId="1C23F53E" w14:textId="206EDA8C" w:rsidR="00DD604B" w:rsidRPr="00DD604B" w:rsidRDefault="00DD604B" w:rsidP="00DD604B">
      <w:pPr>
        <w:numPr>
          <w:ilvl w:val="12"/>
          <w:numId w:val="0"/>
        </w:numPr>
        <w:autoSpaceDE w:val="0"/>
        <w:autoSpaceDN w:val="0"/>
        <w:adjustRightInd w:val="0"/>
        <w:spacing w:after="0" w:line="360" w:lineRule="auto"/>
        <w:rPr>
          <w:rFonts w:ascii="Times New Roman" w:hAnsi="Times New Roman" w:cs="Times New Roman"/>
          <w:sz w:val="26"/>
          <w:szCs w:val="26"/>
        </w:rPr>
      </w:pPr>
      <w:r w:rsidRPr="00DD604B">
        <w:rPr>
          <w:rFonts w:ascii="Times New Roman" w:hAnsi="Times New Roman" w:cs="Times New Roman"/>
          <w:sz w:val="26"/>
          <w:szCs w:val="26"/>
        </w:rPr>
        <w:tab/>
        <w:t>I declare</w:t>
      </w:r>
      <w:r w:rsidR="00994954">
        <w:rPr>
          <w:rFonts w:ascii="Times New Roman" w:hAnsi="Times New Roman" w:cs="Times New Roman"/>
          <w:sz w:val="26"/>
          <w:szCs w:val="26"/>
        </w:rPr>
        <w:t>,</w:t>
      </w:r>
      <w:r w:rsidRPr="00DD604B">
        <w:rPr>
          <w:rFonts w:ascii="Times New Roman" w:hAnsi="Times New Roman" w:cs="Times New Roman"/>
          <w:sz w:val="26"/>
          <w:szCs w:val="26"/>
        </w:rPr>
        <w:t xml:space="preserve"> under penalty of perjury under the laws of the state of California</w:t>
      </w:r>
      <w:r w:rsidR="00994954">
        <w:rPr>
          <w:rFonts w:ascii="Times New Roman" w:hAnsi="Times New Roman" w:cs="Times New Roman"/>
          <w:sz w:val="26"/>
          <w:szCs w:val="26"/>
        </w:rPr>
        <w:t>,</w:t>
      </w:r>
      <w:r w:rsidRPr="00DD604B">
        <w:rPr>
          <w:rFonts w:ascii="Times New Roman" w:hAnsi="Times New Roman" w:cs="Times New Roman"/>
          <w:sz w:val="26"/>
          <w:szCs w:val="26"/>
        </w:rPr>
        <w:t xml:space="preserve"> that this statement and the attached pages are true and correct. </w:t>
      </w:r>
    </w:p>
    <w:p w14:paraId="2A841781" w14:textId="77777777" w:rsidR="00DD604B" w:rsidRPr="00DD604B" w:rsidRDefault="00DD604B" w:rsidP="00DD604B">
      <w:pPr>
        <w:numPr>
          <w:ilvl w:val="12"/>
          <w:numId w:val="0"/>
        </w:numPr>
        <w:autoSpaceDE w:val="0"/>
        <w:autoSpaceDN w:val="0"/>
        <w:adjustRightInd w:val="0"/>
        <w:spacing w:after="0" w:line="240" w:lineRule="auto"/>
        <w:rPr>
          <w:rFonts w:ascii="Times New Roman" w:hAnsi="Times New Roman" w:cs="Times New Roman"/>
          <w:sz w:val="26"/>
          <w:szCs w:val="26"/>
        </w:rPr>
      </w:pPr>
    </w:p>
    <w:p w14:paraId="47AC061F" w14:textId="57C301FA" w:rsidR="00DD604B" w:rsidRPr="00DD604B" w:rsidRDefault="00DD604B" w:rsidP="00DD604B">
      <w:pPr>
        <w:numPr>
          <w:ilvl w:val="12"/>
          <w:numId w:val="0"/>
        </w:numPr>
        <w:autoSpaceDE w:val="0"/>
        <w:autoSpaceDN w:val="0"/>
        <w:adjustRightInd w:val="0"/>
        <w:spacing w:after="0" w:line="240" w:lineRule="auto"/>
        <w:rPr>
          <w:rFonts w:ascii="Times New Roman" w:hAnsi="Times New Roman" w:cs="Times New Roman"/>
          <w:i/>
          <w:iCs/>
          <w:sz w:val="26"/>
          <w:szCs w:val="26"/>
        </w:rPr>
      </w:pPr>
      <w:r w:rsidRPr="00DD604B">
        <w:rPr>
          <w:rFonts w:ascii="Times New Roman" w:hAnsi="Times New Roman" w:cs="Times New Roman"/>
          <w:sz w:val="26"/>
          <w:szCs w:val="26"/>
        </w:rPr>
        <w:t xml:space="preserve">Dated: </w:t>
      </w:r>
      <w:r w:rsidRPr="00DD604B">
        <w:rPr>
          <w:rFonts w:ascii="Times New Roman" w:hAnsi="Times New Roman" w:cs="Times New Roman"/>
          <w:i/>
          <w:iCs/>
          <w:color w:val="0000FF"/>
          <w:sz w:val="26"/>
          <w:szCs w:val="26"/>
        </w:rPr>
        <w:t>[date]</w:t>
      </w:r>
      <w:r w:rsidRPr="00DD604B">
        <w:rPr>
          <w:rFonts w:ascii="Times New Roman" w:hAnsi="Times New Roman" w:cs="Times New Roman"/>
          <w:i/>
          <w:iCs/>
          <w:color w:val="0000FF"/>
          <w:sz w:val="26"/>
          <w:szCs w:val="26"/>
        </w:rPr>
        <w:tab/>
      </w:r>
      <w:r w:rsidRPr="00DD604B">
        <w:rPr>
          <w:rFonts w:ascii="Times New Roman" w:hAnsi="Times New Roman" w:cs="Times New Roman"/>
          <w:i/>
          <w:iCs/>
          <w:color w:val="0000FF"/>
          <w:sz w:val="26"/>
          <w:szCs w:val="26"/>
        </w:rPr>
        <w:tab/>
      </w:r>
      <w:r w:rsidRPr="00DD604B">
        <w:rPr>
          <w:rFonts w:ascii="Times New Roman" w:hAnsi="Times New Roman" w:cs="Times New Roman"/>
          <w:i/>
          <w:iCs/>
          <w:color w:val="0000FF"/>
          <w:sz w:val="26"/>
          <w:szCs w:val="26"/>
        </w:rPr>
        <w:tab/>
      </w:r>
      <w:r>
        <w:rPr>
          <w:rFonts w:ascii="Times New Roman" w:hAnsi="Times New Roman" w:cs="Times New Roman"/>
          <w:i/>
          <w:iCs/>
          <w:color w:val="0000FF"/>
          <w:sz w:val="26"/>
          <w:szCs w:val="26"/>
        </w:rPr>
        <w:tab/>
      </w:r>
      <w:r w:rsidRPr="00DD604B">
        <w:rPr>
          <w:rFonts w:ascii="Times New Roman" w:hAnsi="Times New Roman" w:cs="Times New Roman"/>
          <w:sz w:val="26"/>
          <w:szCs w:val="26"/>
        </w:rPr>
        <w:t>Respectfully submitted,</w:t>
      </w:r>
    </w:p>
    <w:p w14:paraId="2D73A8E8" w14:textId="77777777" w:rsidR="00DD604B" w:rsidRPr="00DD604B" w:rsidRDefault="00DD604B" w:rsidP="00DD604B">
      <w:pPr>
        <w:numPr>
          <w:ilvl w:val="12"/>
          <w:numId w:val="0"/>
        </w:numPr>
        <w:autoSpaceDE w:val="0"/>
        <w:autoSpaceDN w:val="0"/>
        <w:adjustRightInd w:val="0"/>
        <w:spacing w:after="0" w:line="240" w:lineRule="auto"/>
        <w:rPr>
          <w:rFonts w:ascii="Times New Roman" w:hAnsi="Times New Roman" w:cs="Times New Roman"/>
          <w:i/>
          <w:iCs/>
          <w:sz w:val="26"/>
          <w:szCs w:val="26"/>
        </w:rPr>
      </w:pPr>
    </w:p>
    <w:p w14:paraId="4923975C" w14:textId="77777777" w:rsidR="00DD604B" w:rsidRPr="00DD604B" w:rsidRDefault="00DD604B" w:rsidP="00DD604B">
      <w:pPr>
        <w:numPr>
          <w:ilvl w:val="12"/>
          <w:numId w:val="0"/>
        </w:numPr>
        <w:autoSpaceDE w:val="0"/>
        <w:autoSpaceDN w:val="0"/>
        <w:adjustRightInd w:val="0"/>
        <w:spacing w:after="0" w:line="240" w:lineRule="auto"/>
        <w:ind w:left="3600"/>
        <w:rPr>
          <w:rFonts w:ascii="Times New Roman" w:hAnsi="Times New Roman" w:cs="Times New Roman"/>
          <w:i/>
          <w:iCs/>
          <w:color w:val="0000FF"/>
          <w:sz w:val="26"/>
          <w:szCs w:val="26"/>
        </w:rPr>
      </w:pPr>
      <w:r w:rsidRPr="00DD604B">
        <w:rPr>
          <w:rFonts w:ascii="Times New Roman" w:hAnsi="Times New Roman" w:cs="Times New Roman"/>
          <w:i/>
          <w:iCs/>
          <w:color w:val="0000FF"/>
          <w:sz w:val="26"/>
          <w:szCs w:val="26"/>
        </w:rPr>
        <w:t>[Attorney’s name]</w:t>
      </w:r>
    </w:p>
    <w:p w14:paraId="75727E68" w14:textId="77777777" w:rsidR="00DD604B" w:rsidRPr="00DD604B" w:rsidRDefault="00DD604B" w:rsidP="00DD604B">
      <w:pPr>
        <w:numPr>
          <w:ilvl w:val="12"/>
          <w:numId w:val="0"/>
        </w:numPr>
        <w:autoSpaceDE w:val="0"/>
        <w:autoSpaceDN w:val="0"/>
        <w:adjustRightInd w:val="0"/>
        <w:spacing w:after="0" w:line="240" w:lineRule="auto"/>
        <w:ind w:left="3600"/>
        <w:rPr>
          <w:rFonts w:ascii="Times New Roman" w:hAnsi="Times New Roman" w:cs="Times New Roman"/>
          <w:sz w:val="26"/>
          <w:szCs w:val="26"/>
        </w:rPr>
      </w:pPr>
      <w:r w:rsidRPr="00DD604B">
        <w:rPr>
          <w:rFonts w:ascii="Times New Roman" w:hAnsi="Times New Roman" w:cs="Times New Roman"/>
          <w:sz w:val="26"/>
          <w:szCs w:val="26"/>
        </w:rPr>
        <w:t xml:space="preserve">State Bar No. </w:t>
      </w:r>
      <w:r w:rsidRPr="00DD604B">
        <w:rPr>
          <w:rFonts w:ascii="Times New Roman" w:hAnsi="Times New Roman" w:cs="Times New Roman"/>
          <w:i/>
          <w:iCs/>
          <w:color w:val="0000FF"/>
          <w:sz w:val="26"/>
          <w:szCs w:val="26"/>
        </w:rPr>
        <w:t>[number]</w:t>
      </w:r>
    </w:p>
    <w:p w14:paraId="446861C1" w14:textId="77777777" w:rsidR="00DD604B" w:rsidRPr="00DD604B" w:rsidRDefault="00DD604B" w:rsidP="00DD604B">
      <w:pPr>
        <w:numPr>
          <w:ilvl w:val="12"/>
          <w:numId w:val="0"/>
        </w:numPr>
        <w:autoSpaceDE w:val="0"/>
        <w:autoSpaceDN w:val="0"/>
        <w:adjustRightInd w:val="0"/>
        <w:spacing w:after="0" w:line="240" w:lineRule="auto"/>
        <w:rPr>
          <w:rFonts w:ascii="Arial" w:hAnsi="Arial" w:cs="Arial"/>
          <w:color w:val="0000FF"/>
          <w:sz w:val="26"/>
          <w:szCs w:val="26"/>
        </w:rPr>
      </w:pPr>
      <w:r w:rsidRPr="00DD604B">
        <w:rPr>
          <w:rFonts w:ascii="Times New Roman" w:hAnsi="Times New Roman" w:cs="Times New Roman"/>
          <w:sz w:val="26"/>
          <w:szCs w:val="26"/>
        </w:rPr>
        <w:tab/>
      </w:r>
      <w:r w:rsidRPr="00DD604B">
        <w:rPr>
          <w:rFonts w:ascii="Times New Roman" w:hAnsi="Times New Roman" w:cs="Times New Roman"/>
          <w:sz w:val="26"/>
          <w:szCs w:val="26"/>
        </w:rPr>
        <w:tab/>
      </w:r>
      <w:r w:rsidRPr="00DD604B">
        <w:rPr>
          <w:rFonts w:ascii="Times New Roman" w:hAnsi="Times New Roman" w:cs="Times New Roman"/>
          <w:sz w:val="26"/>
          <w:szCs w:val="26"/>
        </w:rPr>
        <w:tab/>
      </w:r>
      <w:r w:rsidRPr="00DD604B">
        <w:rPr>
          <w:rFonts w:ascii="Times New Roman" w:hAnsi="Times New Roman" w:cs="Times New Roman"/>
          <w:sz w:val="26"/>
          <w:szCs w:val="26"/>
        </w:rPr>
        <w:tab/>
      </w:r>
      <w:r w:rsidRPr="00DD604B">
        <w:rPr>
          <w:rFonts w:ascii="Times New Roman" w:hAnsi="Times New Roman" w:cs="Times New Roman"/>
          <w:sz w:val="26"/>
          <w:szCs w:val="26"/>
        </w:rPr>
        <w:tab/>
        <w:t xml:space="preserve">Attorney for Appellant </w:t>
      </w:r>
      <w:r w:rsidRPr="00DD604B">
        <w:rPr>
          <w:rFonts w:ascii="Times New Roman" w:hAnsi="Times New Roman" w:cs="Times New Roman"/>
          <w:i/>
          <w:iCs/>
          <w:color w:val="0000FF"/>
          <w:sz w:val="26"/>
          <w:szCs w:val="26"/>
        </w:rPr>
        <w:t>[name]</w:t>
      </w:r>
    </w:p>
    <w:p w14:paraId="4FDFAB50" w14:textId="03F9787A" w:rsidR="00000C16" w:rsidRDefault="00DD604B" w:rsidP="00994954">
      <w:pPr>
        <w:numPr>
          <w:ilvl w:val="12"/>
          <w:numId w:val="0"/>
        </w:numPr>
        <w:autoSpaceDE w:val="0"/>
        <w:autoSpaceDN w:val="0"/>
        <w:adjustRightInd w:val="0"/>
        <w:spacing w:after="0" w:line="240" w:lineRule="auto"/>
        <w:jc w:val="center"/>
      </w:pPr>
      <w:r w:rsidRPr="00DD604B">
        <w:rPr>
          <w:rFonts w:ascii="Times New Roman" w:hAnsi="Times New Roman" w:cs="Times New Roman"/>
          <w:sz w:val="26"/>
          <w:szCs w:val="26"/>
        </w:rPr>
        <w:br w:type="page"/>
      </w:r>
      <w:r w:rsidRPr="00DD604B">
        <w:rPr>
          <w:rFonts w:ascii="Times New Roman" w:hAnsi="Times New Roman" w:cs="Times New Roman"/>
          <w:b/>
          <w:bCs/>
          <w:sz w:val="26"/>
          <w:szCs w:val="26"/>
        </w:rPr>
        <w:lastRenderedPageBreak/>
        <w:t>PROOF OF SERVICE</w:t>
      </w:r>
    </w:p>
    <w:sectPr w:rsidR="00000C16" w:rsidSect="00000C16">
      <w:footerReference w:type="defaul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A2E227" w14:textId="77777777" w:rsidR="004300C7" w:rsidRDefault="004300C7">
      <w:pPr>
        <w:spacing w:after="0" w:line="240" w:lineRule="auto"/>
      </w:pPr>
      <w:r>
        <w:separator/>
      </w:r>
    </w:p>
  </w:endnote>
  <w:endnote w:type="continuationSeparator" w:id="0">
    <w:p w14:paraId="1CF25884" w14:textId="77777777" w:rsidR="004300C7" w:rsidRDefault="004300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CE6CDE" w14:textId="77777777" w:rsidR="00C747DE" w:rsidRDefault="00C747D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39153481"/>
      <w:docPartObj>
        <w:docPartGallery w:val="Page Numbers (Bottom of Page)"/>
        <w:docPartUnique/>
      </w:docPartObj>
    </w:sdtPr>
    <w:sdtEndPr>
      <w:rPr>
        <w:noProof/>
      </w:rPr>
    </w:sdtEndPr>
    <w:sdtContent>
      <w:p w14:paraId="27761A15" w14:textId="18476CAE" w:rsidR="006257FB" w:rsidRDefault="006257F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D12B98D" w14:textId="77777777" w:rsidR="002B4CCC" w:rsidRDefault="002B4CC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3D1310" w14:textId="467F9992" w:rsidR="00C747DE" w:rsidRDefault="00C747DE">
    <w:pPr>
      <w:pStyle w:val="Footer"/>
      <w:jc w:val="center"/>
    </w:pPr>
  </w:p>
  <w:p w14:paraId="06316463" w14:textId="77777777" w:rsidR="003907C9" w:rsidRDefault="003907C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52446407"/>
      <w:docPartObj>
        <w:docPartGallery w:val="Page Numbers (Bottom of Page)"/>
        <w:docPartUnique/>
      </w:docPartObj>
    </w:sdtPr>
    <w:sdtEndPr>
      <w:rPr>
        <w:noProof/>
      </w:rPr>
    </w:sdtEndPr>
    <w:sdtContent>
      <w:p w14:paraId="02E183E8" w14:textId="5B9A2049" w:rsidR="004300C7" w:rsidRDefault="004300C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C33F545" w14:textId="77777777" w:rsidR="004300C7" w:rsidRDefault="004300C7">
    <w:pPr>
      <w:rPr>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705297" w14:textId="77777777" w:rsidR="004300C7" w:rsidRDefault="004300C7">
      <w:pPr>
        <w:spacing w:after="0" w:line="240" w:lineRule="auto"/>
      </w:pPr>
      <w:r>
        <w:separator/>
      </w:r>
    </w:p>
  </w:footnote>
  <w:footnote w:type="continuationSeparator" w:id="0">
    <w:p w14:paraId="4A833027" w14:textId="77777777" w:rsidR="004300C7" w:rsidRDefault="004300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11D112" w14:textId="77777777" w:rsidR="00C747DE" w:rsidRDefault="00C747D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6566DB" w14:textId="77777777" w:rsidR="00C747DE" w:rsidRDefault="00C747D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FB836D" w14:textId="77777777" w:rsidR="00C747DE" w:rsidRDefault="00C747D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8238FE"/>
    <w:multiLevelType w:val="multilevel"/>
    <w:tmpl w:val="74A0A692"/>
    <w:lvl w:ilvl="0">
      <w:start w:val="5"/>
      <w:numFmt w:val="lowerRoman"/>
      <w:lvlText w:val="%1."/>
      <w:legacy w:legacy="1" w:legacySpace="0" w:legacyIndent="0"/>
      <w:lvlJc w:val="left"/>
      <w:pPr>
        <w:ind w:left="0" w:firstLine="0"/>
      </w:pPr>
    </w:lvl>
    <w:lvl w:ilvl="1">
      <w:start w:val="1"/>
      <w:numFmt w:val="lowerRoman"/>
      <w:lvlText w:val="%2."/>
      <w:legacy w:legacy="1" w:legacySpace="0" w:legacyIndent="0"/>
      <w:lvlJc w:val="left"/>
      <w:pPr>
        <w:ind w:left="0" w:firstLine="0"/>
      </w:pPr>
    </w:lvl>
    <w:lvl w:ilvl="2">
      <w:start w:val="1"/>
      <w:numFmt w:val="lowerRoman"/>
      <w:lvlText w:val="%3."/>
      <w:legacy w:legacy="1" w:legacySpace="0" w:legacyIndent="0"/>
      <w:lvlJc w:val="left"/>
      <w:pPr>
        <w:ind w:left="0" w:firstLine="0"/>
      </w:pPr>
    </w:lvl>
    <w:lvl w:ilvl="3">
      <w:start w:val="1"/>
      <w:numFmt w:val="lowerRoman"/>
      <w:lvlText w:val="%4."/>
      <w:legacy w:legacy="1" w:legacySpace="0" w:legacyIndent="0"/>
      <w:lvlJc w:val="left"/>
      <w:pPr>
        <w:ind w:left="0" w:firstLine="0"/>
      </w:pPr>
    </w:lvl>
    <w:lvl w:ilvl="4">
      <w:start w:val="1"/>
      <w:numFmt w:val="lowerRoman"/>
      <w:lvlText w:val="%5."/>
      <w:legacy w:legacy="1" w:legacySpace="0" w:legacyIndent="0"/>
      <w:lvlJc w:val="left"/>
      <w:pPr>
        <w:ind w:left="0" w:firstLine="0"/>
      </w:pPr>
    </w:lvl>
    <w:lvl w:ilvl="5">
      <w:start w:val="1"/>
      <w:numFmt w:val="lowerRoman"/>
      <w:lvlText w:val="%6."/>
      <w:legacy w:legacy="1" w:legacySpace="0" w:legacyIndent="0"/>
      <w:lvlJc w:val="left"/>
      <w:pPr>
        <w:ind w:left="0" w:firstLine="0"/>
      </w:pPr>
    </w:lvl>
    <w:lvl w:ilvl="6">
      <w:start w:val="1"/>
      <w:numFmt w:val="lowerRoman"/>
      <w:lvlText w:val="%7."/>
      <w:legacy w:legacy="1" w:legacySpace="0" w:legacyIndent="0"/>
      <w:lvlJc w:val="left"/>
      <w:pPr>
        <w:ind w:left="0" w:firstLine="0"/>
      </w:pPr>
    </w:lvl>
    <w:lvl w:ilvl="7">
      <w:start w:val="1"/>
      <w:numFmt w:val="lowerRoman"/>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num w:numId="1" w16cid:durableId="7562916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2"/>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604B"/>
    <w:rsid w:val="00000C16"/>
    <w:rsid w:val="00084F5F"/>
    <w:rsid w:val="001B60AD"/>
    <w:rsid w:val="002B4CCC"/>
    <w:rsid w:val="0037533D"/>
    <w:rsid w:val="003907C9"/>
    <w:rsid w:val="004300C7"/>
    <w:rsid w:val="0059621C"/>
    <w:rsid w:val="006257FB"/>
    <w:rsid w:val="006969E8"/>
    <w:rsid w:val="006B193C"/>
    <w:rsid w:val="00957884"/>
    <w:rsid w:val="00994954"/>
    <w:rsid w:val="009F44E3"/>
    <w:rsid w:val="00A647A6"/>
    <w:rsid w:val="00A75410"/>
    <w:rsid w:val="00AE4F6B"/>
    <w:rsid w:val="00B20490"/>
    <w:rsid w:val="00BE1277"/>
    <w:rsid w:val="00BE54A0"/>
    <w:rsid w:val="00C747DE"/>
    <w:rsid w:val="00D96A6F"/>
    <w:rsid w:val="00DD604B"/>
    <w:rsid w:val="00E06924"/>
    <w:rsid w:val="00E2135E"/>
    <w:rsid w:val="00E844F9"/>
    <w:rsid w:val="00ED28CE"/>
    <w:rsid w:val="00EE74C0"/>
    <w:rsid w:val="00EF1DC9"/>
    <w:rsid w:val="00FD327F"/>
    <w:rsid w:val="00FF25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E3D8609"/>
  <w15:chartTrackingRefBased/>
  <w15:docId w15:val="{A287D4F9-E955-46C1-BE5E-6D3BFD3DEB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C1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06924"/>
    <w:rPr>
      <w:color w:val="0000FF" w:themeColor="hyperlink"/>
      <w:u w:val="single"/>
    </w:rPr>
  </w:style>
  <w:style w:type="paragraph" w:styleId="Header">
    <w:name w:val="header"/>
    <w:basedOn w:val="Normal"/>
    <w:link w:val="HeaderChar"/>
    <w:uiPriority w:val="99"/>
    <w:unhideWhenUsed/>
    <w:rsid w:val="00BE54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54A0"/>
  </w:style>
  <w:style w:type="paragraph" w:styleId="Footer">
    <w:name w:val="footer"/>
    <w:basedOn w:val="Normal"/>
    <w:link w:val="FooterChar"/>
    <w:uiPriority w:val="99"/>
    <w:unhideWhenUsed/>
    <w:rsid w:val="00BE54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54A0"/>
  </w:style>
  <w:style w:type="character" w:styleId="FollowedHyperlink">
    <w:name w:val="FollowedHyperlink"/>
    <w:basedOn w:val="DefaultParagraphFont"/>
    <w:uiPriority w:val="99"/>
    <w:semiHidden/>
    <w:unhideWhenUsed/>
    <w:rsid w:val="0037533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di-sandiego.com/legal-resources/fourth-district-resources/" TargetMode="Externa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settings" Target="settings.xml"/><Relationship Id="rId21" Type="http://schemas.openxmlformats.org/officeDocument/2006/relationships/customXml" Target="../customXml/item1.xml"/><Relationship Id="rId7" Type="http://schemas.openxmlformats.org/officeDocument/2006/relationships/hyperlink" Target="https://www.adi-sandiego.com/legal-resources/"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ppellate.courts.ca.gov/sites/default/files/appellate/default/2023-09/4dca-div1-020411a-juvenile-augment-order.pdf" TargetMode="External"/><Relationship Id="rId5" Type="http://schemas.openxmlformats.org/officeDocument/2006/relationships/footnotes" Target="foot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hyperlink" Target="http://www.adi-sandiego.com/practice/fourth_dist.asp"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adi-sandiego.com/legal-resources/" TargetMode="External"/><Relationship Id="rId14" Type="http://schemas.openxmlformats.org/officeDocument/2006/relationships/footer" Target="footer1.xml"/><Relationship Id="rId22"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A6E100E138C74C8937F1E1BB0C8D5A" ma:contentTypeVersion="13" ma:contentTypeDescription="Create a new document." ma:contentTypeScope="" ma:versionID="a4d58db04dc708da2fd5f38696dc93d0">
  <xsd:schema xmlns:xsd="http://www.w3.org/2001/XMLSchema" xmlns:xs="http://www.w3.org/2001/XMLSchema" xmlns:p="http://schemas.microsoft.com/office/2006/metadata/properties" xmlns:ns2="f4dac925-7028-414e-af00-f19d28de3962" xmlns:ns3="f7a95355-928e-4dc9-980f-3f2f33915f2a" targetNamespace="http://schemas.microsoft.com/office/2006/metadata/properties" ma:root="true" ma:fieldsID="db7dfbf34e32c596bf1552af143a3d6a" ns2:_="" ns3:_="">
    <xsd:import namespace="f4dac925-7028-414e-af00-f19d28de3962"/>
    <xsd:import namespace="f7a95355-928e-4dc9-980f-3f2f33915f2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dac925-7028-414e-af00-f19d28de39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b89d96ed-370a-4f76-b542-88734e8a6705"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7a95355-928e-4dc9-980f-3f2f33915f2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b1233523-4f8b-444b-98e4-aad6ab14e19a}" ma:internalName="TaxCatchAll" ma:showField="CatchAllData" ma:web="f7a95355-928e-4dc9-980f-3f2f33915f2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4dac925-7028-414e-af00-f19d28de3962">
      <Terms xmlns="http://schemas.microsoft.com/office/infopath/2007/PartnerControls"/>
    </lcf76f155ced4ddcb4097134ff3c332f>
    <TaxCatchAll xmlns="f7a95355-928e-4dc9-980f-3f2f33915f2a" xsi:nil="true"/>
  </documentManagement>
</p:properties>
</file>

<file path=customXml/itemProps1.xml><?xml version="1.0" encoding="utf-8"?>
<ds:datastoreItem xmlns:ds="http://schemas.openxmlformats.org/officeDocument/2006/customXml" ds:itemID="{438349A8-84CF-4EDD-BA6C-E7B1B61DB69C}"/>
</file>

<file path=customXml/itemProps2.xml><?xml version="1.0" encoding="utf-8"?>
<ds:datastoreItem xmlns:ds="http://schemas.openxmlformats.org/officeDocument/2006/customXml" ds:itemID="{CA0330A1-B32B-400E-8606-52EEAD0B1B63}"/>
</file>

<file path=customXml/itemProps3.xml><?xml version="1.0" encoding="utf-8"?>
<ds:datastoreItem xmlns:ds="http://schemas.openxmlformats.org/officeDocument/2006/customXml" ds:itemID="{7485A4CF-44F1-4BBC-B758-D7A44C6367EB}"/>
</file>

<file path=docProps/app.xml><?xml version="1.0" encoding="utf-8"?>
<Properties xmlns="http://schemas.openxmlformats.org/officeDocument/2006/extended-properties" xmlns:vt="http://schemas.openxmlformats.org/officeDocument/2006/docPropsVTypes">
  <Template>Normal</Template>
  <TotalTime>7</TotalTime>
  <Pages>8</Pages>
  <Words>1117</Words>
  <Characters>6373</Characters>
  <Application>Microsoft Office Word</Application>
  <DocSecurity>4</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Loleena Ansari</dc:creator>
  <cp:keywords/>
  <dc:description/>
  <cp:lastModifiedBy>Anna M. Jauregui-Law</cp:lastModifiedBy>
  <cp:revision>2</cp:revision>
  <dcterms:created xsi:type="dcterms:W3CDTF">2025-05-22T19:09:00Z</dcterms:created>
  <dcterms:modified xsi:type="dcterms:W3CDTF">2025-05-22T19:09:00Z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0x01010093A6E100E138C74C8937F1E1BB0C8D5A</vt:lpwstr>
  </property>
</Properties>
</file>